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1D61" w14:textId="0CC97799" w:rsidR="00F71860" w:rsidRDefault="00F71860" w:rsidP="00F71860">
      <w:pPr>
        <w:jc w:val="center"/>
      </w:pPr>
      <w:r w:rsidRPr="00983C0D"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33B6DBDD" wp14:editId="0D6DE576">
            <wp:extent cx="763325" cy="962108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dirett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13" cy="96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C3925" w14:textId="362DF6D7" w:rsidR="00894257" w:rsidRDefault="00894257" w:rsidP="00F71860">
      <w:pPr>
        <w:jc w:val="center"/>
      </w:pPr>
      <w:r>
        <w:t>Area Economica – Ufficio Vitivinicolo</w:t>
      </w:r>
    </w:p>
    <w:p w14:paraId="03435F44" w14:textId="001DDCE6" w:rsidR="002F4E6C" w:rsidRDefault="002F4E6C" w:rsidP="002F4E6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SUMMER FANCY FOOD</w:t>
      </w:r>
      <w:r w:rsidR="00F71860" w:rsidRPr="0074764F">
        <w:rPr>
          <w:b/>
          <w:sz w:val="30"/>
          <w:szCs w:val="30"/>
        </w:rPr>
        <w:t xml:space="preserve">– </w:t>
      </w:r>
      <w:r>
        <w:rPr>
          <w:b/>
          <w:sz w:val="30"/>
          <w:szCs w:val="30"/>
        </w:rPr>
        <w:t xml:space="preserve">NEW YORK </w:t>
      </w:r>
      <w:r w:rsidR="004D3870">
        <w:rPr>
          <w:b/>
          <w:sz w:val="30"/>
          <w:szCs w:val="30"/>
        </w:rPr>
        <w:t xml:space="preserve">29 GIUGNO </w:t>
      </w:r>
      <w:r w:rsidR="009260E4">
        <w:rPr>
          <w:b/>
          <w:sz w:val="30"/>
          <w:szCs w:val="30"/>
        </w:rPr>
        <w:t>-</w:t>
      </w:r>
      <w:r w:rsidR="004D3870">
        <w:rPr>
          <w:b/>
          <w:sz w:val="30"/>
          <w:szCs w:val="30"/>
        </w:rPr>
        <w:t xml:space="preserve"> 1° LUGLIO</w:t>
      </w:r>
      <w:r>
        <w:rPr>
          <w:b/>
          <w:sz w:val="30"/>
          <w:szCs w:val="30"/>
        </w:rPr>
        <w:t xml:space="preserve"> 202</w:t>
      </w:r>
      <w:r w:rsidR="004D3870">
        <w:rPr>
          <w:b/>
          <w:sz w:val="30"/>
          <w:szCs w:val="30"/>
        </w:rPr>
        <w:t>5</w:t>
      </w:r>
    </w:p>
    <w:p w14:paraId="5F80BBF9" w14:textId="5A899989" w:rsidR="00650B76" w:rsidRPr="0074764F" w:rsidRDefault="002F4E6C" w:rsidP="002F4E6C">
      <w:pPr>
        <w:jc w:val="center"/>
        <w:rPr>
          <w:b/>
          <w:sz w:val="30"/>
          <w:szCs w:val="30"/>
        </w:rPr>
      </w:pPr>
      <w:r w:rsidRPr="0074764F">
        <w:rPr>
          <w:b/>
          <w:sz w:val="30"/>
          <w:szCs w:val="30"/>
        </w:rPr>
        <w:t>Strutturazione</w:t>
      </w:r>
      <w:r w:rsidR="00F71860" w:rsidRPr="0074764F">
        <w:rPr>
          <w:b/>
          <w:sz w:val="30"/>
          <w:szCs w:val="30"/>
        </w:rPr>
        <w:t xml:space="preserve"> e programma eventi nello spazio Coldiretti</w:t>
      </w:r>
    </w:p>
    <w:p w14:paraId="68B81FF6" w14:textId="77777777" w:rsidR="00F71860" w:rsidRDefault="00F71860">
      <w:pPr>
        <w:rPr>
          <w:b/>
          <w:sz w:val="28"/>
          <w:szCs w:val="28"/>
        </w:rPr>
      </w:pPr>
    </w:p>
    <w:p w14:paraId="11AA46A5" w14:textId="07FA5B8F" w:rsidR="002F4E6C" w:rsidRDefault="002F4E6C" w:rsidP="002F4E6C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b/>
          <w:sz w:val="26"/>
          <w:szCs w:val="26"/>
        </w:rPr>
        <w:t xml:space="preserve">Summer Fancy Food </w:t>
      </w:r>
      <w:r>
        <w:rPr>
          <w:rFonts w:ascii="Segoe UI" w:hAnsi="Segoe UI" w:cs="Segoe UI"/>
          <w:color w:val="212529"/>
        </w:rPr>
        <w:t xml:space="preserve">è la Fiera Internazionale dell'alimentazione </w:t>
      </w:r>
      <w:r w:rsidR="00F27FCA">
        <w:rPr>
          <w:rFonts w:ascii="Segoe UI" w:hAnsi="Segoe UI" w:cs="Segoe UI"/>
          <w:color w:val="212529"/>
        </w:rPr>
        <w:t xml:space="preserve">che si tiene a New York dal </w:t>
      </w:r>
      <w:r w:rsidR="009260E4">
        <w:rPr>
          <w:rFonts w:ascii="Segoe UI" w:hAnsi="Segoe UI" w:cs="Segoe UI"/>
          <w:color w:val="212529"/>
        </w:rPr>
        <w:t>2</w:t>
      </w:r>
      <w:r w:rsidR="004D3870">
        <w:rPr>
          <w:rFonts w:ascii="Segoe UI" w:hAnsi="Segoe UI" w:cs="Segoe UI"/>
          <w:color w:val="212529"/>
        </w:rPr>
        <w:t xml:space="preserve">9 </w:t>
      </w:r>
      <w:proofErr w:type="gramStart"/>
      <w:r w:rsidR="004D3870">
        <w:rPr>
          <w:rFonts w:ascii="Segoe UI" w:hAnsi="Segoe UI" w:cs="Segoe UI"/>
          <w:color w:val="212529"/>
        </w:rPr>
        <w:t>Giugno</w:t>
      </w:r>
      <w:proofErr w:type="gramEnd"/>
      <w:r w:rsidR="00F27FCA">
        <w:rPr>
          <w:rFonts w:ascii="Segoe UI" w:hAnsi="Segoe UI" w:cs="Segoe UI"/>
          <w:color w:val="212529"/>
        </w:rPr>
        <w:t xml:space="preserve"> al </w:t>
      </w:r>
      <w:r w:rsidR="004D3870">
        <w:rPr>
          <w:rFonts w:ascii="Segoe UI" w:hAnsi="Segoe UI" w:cs="Segoe UI"/>
          <w:color w:val="212529"/>
        </w:rPr>
        <w:t>1° luglio 2025</w:t>
      </w:r>
      <w:r w:rsidR="00F27FCA">
        <w:rPr>
          <w:rFonts w:ascii="Segoe UI" w:hAnsi="Segoe UI" w:cs="Segoe UI"/>
          <w:color w:val="212529"/>
        </w:rPr>
        <w:t>. R</w:t>
      </w:r>
      <w:r>
        <w:rPr>
          <w:rFonts w:ascii="Segoe UI" w:hAnsi="Segoe UI" w:cs="Segoe UI"/>
          <w:color w:val="212529"/>
        </w:rPr>
        <w:t xml:space="preserve">appresenta la più importante rassegna dedicata al comparto alimentare di tutto il continente americano. La manifestazione ospita dai 20.000 ai 30.000 buyer, specializzati nei settori food, </w:t>
      </w:r>
      <w:proofErr w:type="spellStart"/>
      <w:r>
        <w:rPr>
          <w:rFonts w:ascii="Segoe UI" w:hAnsi="Segoe UI" w:cs="Segoe UI"/>
          <w:color w:val="212529"/>
        </w:rPr>
        <w:t>wine</w:t>
      </w:r>
      <w:proofErr w:type="spellEnd"/>
      <w:r>
        <w:rPr>
          <w:rFonts w:ascii="Segoe UI" w:hAnsi="Segoe UI" w:cs="Segoe UI"/>
          <w:color w:val="212529"/>
        </w:rPr>
        <w:t xml:space="preserve">, gift and </w:t>
      </w:r>
      <w:proofErr w:type="spellStart"/>
      <w:r>
        <w:rPr>
          <w:rFonts w:ascii="Segoe UI" w:hAnsi="Segoe UI" w:cs="Segoe UI"/>
          <w:color w:val="212529"/>
        </w:rPr>
        <w:t>department</w:t>
      </w:r>
      <w:proofErr w:type="spellEnd"/>
      <w:r>
        <w:rPr>
          <w:rFonts w:ascii="Segoe UI" w:hAnsi="Segoe UI" w:cs="Segoe UI"/>
          <w:color w:val="212529"/>
        </w:rPr>
        <w:t xml:space="preserve"> stores, supermarkets restaurants, e costituisce un punto di riferimento essenziale per le aziende orientate sui mercati del nord America, USA e Canada.</w:t>
      </w:r>
    </w:p>
    <w:p w14:paraId="4C64E54F" w14:textId="2AB8DBF4" w:rsidR="002F4E6C" w:rsidRDefault="002F4E6C" w:rsidP="002F4E6C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L'evento attrae ogni anno l'interesse economico dell'intera East </w:t>
      </w:r>
      <w:proofErr w:type="spellStart"/>
      <w:r>
        <w:rPr>
          <w:rFonts w:ascii="Segoe UI" w:hAnsi="Segoe UI" w:cs="Segoe UI"/>
          <w:color w:val="212529"/>
        </w:rPr>
        <w:t>Coast</w:t>
      </w:r>
      <w:proofErr w:type="spellEnd"/>
      <w:r>
        <w:rPr>
          <w:rFonts w:ascii="Segoe UI" w:hAnsi="Segoe UI" w:cs="Segoe UI"/>
          <w:color w:val="212529"/>
        </w:rPr>
        <w:t xml:space="preserve"> statunitense, richiamando più di 2500 espositori provenienti da tutto il mondo.</w:t>
      </w:r>
    </w:p>
    <w:p w14:paraId="3B6969F5" w14:textId="215FC731" w:rsidR="00B57F55" w:rsidRPr="00255406" w:rsidRDefault="00F71860" w:rsidP="00B00AB4">
      <w:pPr>
        <w:jc w:val="both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255406">
        <w:rPr>
          <w:rFonts w:ascii="Segoe UI" w:eastAsia="Times New Roman" w:hAnsi="Segoe UI" w:cs="Segoe UI"/>
          <w:sz w:val="24"/>
          <w:szCs w:val="24"/>
          <w:lang w:eastAsia="it-IT"/>
        </w:rPr>
        <w:t xml:space="preserve">Coldiretti </w:t>
      </w:r>
      <w:r w:rsidR="007C6EBD" w:rsidRPr="00255406">
        <w:rPr>
          <w:rFonts w:ascii="Segoe UI" w:eastAsia="Times New Roman" w:hAnsi="Segoe UI" w:cs="Segoe UI"/>
          <w:sz w:val="24"/>
          <w:szCs w:val="24"/>
          <w:lang w:eastAsia="it-IT"/>
        </w:rPr>
        <w:t>avrà</w:t>
      </w:r>
      <w:r w:rsidR="002F4E6C" w:rsidRPr="00255406">
        <w:rPr>
          <w:rFonts w:ascii="Segoe UI" w:eastAsia="Times New Roman" w:hAnsi="Segoe UI" w:cs="Segoe UI"/>
          <w:sz w:val="24"/>
          <w:szCs w:val="24"/>
          <w:lang w:eastAsia="it-IT"/>
        </w:rPr>
        <w:t xml:space="preserve"> uno spazio espositivo</w:t>
      </w:r>
      <w:r w:rsidR="00515EF3" w:rsidRPr="00255406">
        <w:rPr>
          <w:rFonts w:ascii="Segoe UI" w:eastAsia="Times New Roman" w:hAnsi="Segoe UI" w:cs="Segoe UI"/>
          <w:sz w:val="24"/>
          <w:szCs w:val="24"/>
          <w:lang w:eastAsia="it-IT"/>
        </w:rPr>
        <w:t xml:space="preserve"> </w:t>
      </w:r>
      <w:r w:rsidR="00B57F55" w:rsidRPr="00255406">
        <w:rPr>
          <w:rFonts w:ascii="Segoe UI" w:eastAsia="Times New Roman" w:hAnsi="Segoe UI" w:cs="Segoe UI"/>
          <w:sz w:val="24"/>
          <w:szCs w:val="24"/>
          <w:lang w:eastAsia="it-IT"/>
        </w:rPr>
        <w:t xml:space="preserve">allestito con un’area </w:t>
      </w:r>
      <w:r w:rsidR="00B57F55" w:rsidRPr="003A737F">
        <w:rPr>
          <w:rFonts w:ascii="Segoe UI" w:eastAsia="Times New Roman" w:hAnsi="Segoe UI" w:cs="Segoe UI"/>
          <w:sz w:val="24"/>
          <w:szCs w:val="24"/>
          <w:lang w:eastAsia="it-IT"/>
        </w:rPr>
        <w:t xml:space="preserve">degustazioni (circa </w:t>
      </w:r>
      <w:r w:rsidR="00B6123F">
        <w:rPr>
          <w:rFonts w:ascii="Segoe UI" w:eastAsia="Times New Roman" w:hAnsi="Segoe UI" w:cs="Segoe UI"/>
          <w:sz w:val="24"/>
          <w:szCs w:val="24"/>
          <w:lang w:eastAsia="it-IT"/>
        </w:rPr>
        <w:t>18</w:t>
      </w:r>
      <w:r w:rsidR="00B57F55" w:rsidRPr="003A737F">
        <w:rPr>
          <w:rFonts w:ascii="Segoe UI" w:eastAsia="Times New Roman" w:hAnsi="Segoe UI" w:cs="Segoe UI"/>
          <w:sz w:val="24"/>
          <w:szCs w:val="24"/>
          <w:lang w:eastAsia="it-IT"/>
        </w:rPr>
        <w:t xml:space="preserve"> posti)</w:t>
      </w:r>
      <w:r w:rsidR="00B57F55" w:rsidRPr="00EB077A">
        <w:rPr>
          <w:rFonts w:ascii="Segoe UI" w:eastAsia="Times New Roman" w:hAnsi="Segoe UI" w:cs="Segoe UI"/>
          <w:sz w:val="24"/>
          <w:szCs w:val="24"/>
          <w:lang w:eastAsia="it-IT"/>
        </w:rPr>
        <w:t xml:space="preserve"> per i </w:t>
      </w:r>
      <w:proofErr w:type="spellStart"/>
      <w:r w:rsidR="00B57F55" w:rsidRPr="00EB077A">
        <w:rPr>
          <w:rFonts w:ascii="Segoe UI" w:eastAsia="Times New Roman" w:hAnsi="Segoe UI" w:cs="Segoe UI"/>
          <w:sz w:val="24"/>
          <w:szCs w:val="24"/>
          <w:lang w:eastAsia="it-IT"/>
        </w:rPr>
        <w:t>tasting</w:t>
      </w:r>
      <w:proofErr w:type="spellEnd"/>
      <w:r w:rsidR="00B57F55" w:rsidRPr="00EB077A">
        <w:rPr>
          <w:rFonts w:ascii="Segoe UI" w:eastAsia="Times New Roman" w:hAnsi="Segoe UI" w:cs="Segoe UI"/>
          <w:sz w:val="24"/>
          <w:szCs w:val="24"/>
          <w:lang w:eastAsia="it-IT"/>
        </w:rPr>
        <w:t xml:space="preserve"> guidati di vini e incontri tra produttori e operatori secondo un palinsesto</w:t>
      </w:r>
      <w:r w:rsidR="00B57F55" w:rsidRPr="00255406">
        <w:rPr>
          <w:rFonts w:ascii="Segoe UI" w:eastAsia="Times New Roman" w:hAnsi="Segoe UI" w:cs="Segoe UI"/>
          <w:sz w:val="24"/>
          <w:szCs w:val="24"/>
          <w:lang w:eastAsia="it-IT"/>
        </w:rPr>
        <w:t xml:space="preserve"> ad oggi in via di definizione. </w:t>
      </w:r>
    </w:p>
    <w:p w14:paraId="4EF4DAC7" w14:textId="0151F98A" w:rsidR="00B57F55" w:rsidRPr="00255406" w:rsidRDefault="00ED4C0D" w:rsidP="00B57F55">
      <w:pPr>
        <w:jc w:val="both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255406">
        <w:rPr>
          <w:rFonts w:ascii="Segoe UI" w:eastAsia="Times New Roman" w:hAnsi="Segoe UI" w:cs="Segoe UI"/>
          <w:sz w:val="24"/>
          <w:szCs w:val="24"/>
          <w:lang w:eastAsia="it-IT"/>
        </w:rPr>
        <w:t xml:space="preserve">Per tutta la durata dell’evento fieristico, </w:t>
      </w:r>
      <w:r w:rsidR="00B57F55" w:rsidRPr="00255406">
        <w:rPr>
          <w:rFonts w:ascii="Segoe UI" w:eastAsia="Times New Roman" w:hAnsi="Segoe UI" w:cs="Segoe UI"/>
          <w:sz w:val="24"/>
          <w:szCs w:val="24"/>
          <w:lang w:eastAsia="it-IT"/>
        </w:rPr>
        <w:t>lo spazio sarà animato da attività di promozione e valorizzazione delle nostre eccellenze in cui vorremmo coinvolgere attivamente anche le aziende vitivinicole.</w:t>
      </w:r>
    </w:p>
    <w:p w14:paraId="5D18517D" w14:textId="49BCD877" w:rsidR="00ED4C0D" w:rsidRDefault="00B57F55" w:rsidP="00AB6E5F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P</w:t>
      </w:r>
      <w:r w:rsidR="00515EF3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revediamo </w:t>
      </w:r>
      <w:r w:rsidR="00ED4C0D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infatti </w:t>
      </w:r>
      <w:r w:rsidR="00515EF3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la realizzazione di </w:t>
      </w:r>
      <w:r w:rsidR="00ED4C0D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degustazioni</w:t>
      </w:r>
      <w:r w:rsidR="00255406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 w:rsidR="00515EF3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e </w:t>
      </w:r>
      <w:r w:rsidR="0001344D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show-</w:t>
      </w:r>
      <w:proofErr w:type="spellStart"/>
      <w:r w:rsidR="0001344D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cooking</w:t>
      </w:r>
      <w:proofErr w:type="spellEnd"/>
      <w:r w:rsidR="0001344D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 w:rsidR="00ED4C0D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in cui, </w:t>
      </w:r>
      <w:r w:rsidR="00723312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anche </w:t>
      </w:r>
      <w:r w:rsidR="00ED4C0D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attraverso l’abbinamento cibo – vino, renderemo protagonista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i</w:t>
      </w:r>
      <w:r w:rsidR="00ED4C0D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l nostro patrimonio agroalimentare</w:t>
      </w: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e la sua distintività.</w:t>
      </w:r>
    </w:p>
    <w:p w14:paraId="3DF416DC" w14:textId="77777777" w:rsidR="00255406" w:rsidRDefault="00255406" w:rsidP="00AB6E5F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</w:p>
    <w:p w14:paraId="6B61F312" w14:textId="77777777" w:rsidR="00300B95" w:rsidRPr="00255406" w:rsidRDefault="00A027E6" w:rsidP="00AB6E5F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255406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Attività e programma eventi </w:t>
      </w:r>
    </w:p>
    <w:p w14:paraId="538B3346" w14:textId="25FEFFAE" w:rsidR="0013675E" w:rsidRDefault="000E2B61" w:rsidP="00AB6E5F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Le degustazioni avranno una durata di circa </w:t>
      </w:r>
      <w:r w:rsidR="00BC10EA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un’ora</w:t>
      </w:r>
      <w:r w:rsidR="0013675E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, ciascuna sarà focalizzata su un tema diverso:</w:t>
      </w:r>
    </w:p>
    <w:p w14:paraId="1647A37E" w14:textId="77777777" w:rsidR="00243A42" w:rsidRDefault="00243A42" w:rsidP="00243A42">
      <w:pPr>
        <w:pStyle w:val="Paragrafoelenco"/>
        <w:numPr>
          <w:ilvl w:val="0"/>
          <w:numId w:val="1"/>
        </w:num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V</w:t>
      </w:r>
      <w:r w:rsidRPr="0013675E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ini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prodotti in regime </w:t>
      </w:r>
      <w:r w:rsidRPr="0013675E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biologic</w:t>
      </w: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o/biodinamico;</w:t>
      </w:r>
    </w:p>
    <w:p w14:paraId="59FCBFA8" w14:textId="2CADE3E7" w:rsidR="0013675E" w:rsidRPr="00243A42" w:rsidRDefault="0013675E" w:rsidP="00243A42">
      <w:pPr>
        <w:pStyle w:val="Paragrafoelenco"/>
        <w:numPr>
          <w:ilvl w:val="0"/>
          <w:numId w:val="1"/>
        </w:num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V</w:t>
      </w:r>
      <w:r w:rsidRPr="0013675E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ini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prodotti con vitigni </w:t>
      </w:r>
      <w:r w:rsidRPr="0013675E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autoctoni italiani</w:t>
      </w: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;</w:t>
      </w:r>
    </w:p>
    <w:p w14:paraId="7BABEA7E" w14:textId="2278AEF6" w:rsidR="000E2B61" w:rsidRPr="0013675E" w:rsidRDefault="0013675E" w:rsidP="0013675E">
      <w:pPr>
        <w:pStyle w:val="Paragrafoelenco"/>
        <w:numPr>
          <w:ilvl w:val="0"/>
          <w:numId w:val="1"/>
        </w:num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Vini prodotti da aziende guidate da</w:t>
      </w:r>
      <w:r w:rsidRPr="0013675E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giovani under 30. </w:t>
      </w:r>
    </w:p>
    <w:p w14:paraId="3152C2E0" w14:textId="262666D4" w:rsidR="009D220A" w:rsidRPr="00BF4C0C" w:rsidRDefault="005C41E8" w:rsidP="00AB6E5F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lastRenderedPageBreak/>
        <w:t>Le degustazioni saranno</w:t>
      </w:r>
      <w:r w:rsidR="00C45DA1" w:rsidRPr="00BF4C0C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 w:rsidR="0013675E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condotte</w:t>
      </w:r>
      <w:r w:rsidR="00296A66" w:rsidRPr="00BF4C0C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 w:rsidR="00C45DA1" w:rsidRPr="00BF4C0C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da un sommelier esperto</w:t>
      </w:r>
      <w:r w:rsidR="009D220A" w:rsidRPr="00BF4C0C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,</w:t>
      </w:r>
      <w:r w:rsidR="007C6EBD" w:rsidRPr="00BF4C0C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con </w:t>
      </w:r>
      <w:r w:rsidR="0013675E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operatori</w:t>
      </w:r>
      <w:r w:rsidR="007C6EBD" w:rsidRPr="00BF4C0C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 w:rsidR="0013675E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del settore </w:t>
      </w:r>
      <w:r w:rsidR="007C6EBD" w:rsidRPr="00BF4C0C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sedut</w:t>
      </w:r>
      <w:r w:rsidR="0013675E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i</w:t>
      </w:r>
      <w:r w:rsidR="007C6EBD" w:rsidRPr="00BF4C0C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ai tavoli </w:t>
      </w:r>
      <w:r w:rsidR="009D220A" w:rsidRPr="00BF4C0C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opportu</w:t>
      </w:r>
      <w:r w:rsidR="0074764F" w:rsidRPr="00BF4C0C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namente allestiti.</w:t>
      </w:r>
      <w:r w:rsidR="009D220A" w:rsidRPr="00BF4C0C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Il tutto si svolgerà in lingua inglese</w:t>
      </w:r>
      <w:r w:rsidR="00933364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e</w:t>
      </w:r>
      <w:r w:rsidR="0013675E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, se necessario,</w:t>
      </w:r>
      <w:r w:rsidR="00933364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sarà previsto un sistema di traduzione simultanea</w:t>
      </w: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.</w:t>
      </w:r>
      <w:r w:rsidR="00933364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</w:p>
    <w:p w14:paraId="4F0ADB8C" w14:textId="29ABD7A2" w:rsidR="00A027E6" w:rsidRPr="003619D8" w:rsidRDefault="00296A66" w:rsidP="00AB6E5F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Gli </w:t>
      </w:r>
      <w:r w:rsidR="006B1763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eventi</w:t>
      </w:r>
      <w:r w:rsidR="00CC35C0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,</w:t>
      </w:r>
      <w:r w:rsidR="006B1763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appena definiti</w:t>
      </w:r>
      <w:r w:rsidR="00CC35C0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,</w:t>
      </w:r>
      <w:r w:rsidR="006B1763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saranno</w:t>
      </w:r>
      <w:r w:rsidR="00322C32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messi alla attenzione dei buyers internazionali e 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pubblicizzati</w:t>
      </w:r>
      <w:r w:rsidR="0071488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al fine di raccogliere e gestire </w:t>
      </w:r>
      <w:r w:rsidR="00723312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le</w:t>
      </w:r>
      <w:r w:rsidR="005C41E8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 w:rsidR="0071488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prenotazioni</w:t>
      </w:r>
      <w:r w:rsidR="00F27FCA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.</w:t>
      </w:r>
    </w:p>
    <w:p w14:paraId="210F4A8E" w14:textId="77777777" w:rsidR="00773A32" w:rsidRPr="003619D8" w:rsidRDefault="00773A32" w:rsidP="00AB6E5F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</w:p>
    <w:p w14:paraId="3B574385" w14:textId="6BC93551" w:rsidR="00296A66" w:rsidRPr="003619D8" w:rsidRDefault="00360C51" w:rsidP="00AB6E5F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3619D8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Programma</w:t>
      </w:r>
      <w:r w:rsidR="004E66A9" w:rsidRPr="003619D8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giornaliero</w:t>
      </w:r>
    </w:p>
    <w:p w14:paraId="1DC60B14" w14:textId="44112CD4" w:rsidR="00360C51" w:rsidRPr="003619D8" w:rsidRDefault="005C41E8" w:rsidP="00AB6E5F">
      <w:pPr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 w:rsidRPr="003619D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Domenica </w:t>
      </w:r>
      <w:r w:rsidR="009260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2</w:t>
      </w:r>
      <w:r w:rsidR="004D38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9</w:t>
      </w:r>
      <w:r w:rsidR="009260E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 </w:t>
      </w:r>
      <w:proofErr w:type="gramStart"/>
      <w:r w:rsidRPr="003619D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Giugno</w:t>
      </w:r>
      <w:proofErr w:type="gramEnd"/>
    </w:p>
    <w:p w14:paraId="056D8C80" w14:textId="77777777" w:rsidR="00F83214" w:rsidRPr="003619D8" w:rsidRDefault="00F83214" w:rsidP="00F83214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(orario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pomeridiano 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da definire): degustazione guidata di n.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4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vini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prodotti in regime biologico/biodinamico.</w:t>
      </w:r>
    </w:p>
    <w:p w14:paraId="3360D759" w14:textId="71E78998" w:rsidR="00EB077A" w:rsidRPr="003619D8" w:rsidRDefault="00EB077A" w:rsidP="00EB077A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(orario da definire): show-</w:t>
      </w:r>
      <w:r w:rsidR="007153B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coking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di prodotti food made in Italy in occasione del quale sarà individuato uno o più vini </w:t>
      </w:r>
      <w:r w:rsidR="003A737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da abbinare </w:t>
      </w:r>
      <w:r w:rsidR="003A737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tra quelli inseriti nell</w:t>
      </w:r>
      <w:r w:rsidR="003A737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a </w:t>
      </w:r>
      <w:r w:rsidR="003A737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degustazion</w:t>
      </w:r>
      <w:r w:rsidR="003A737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e</w:t>
      </w:r>
      <w:r w:rsidR="003A737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in programma</w:t>
      </w:r>
      <w:r w:rsidR="003A737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.</w:t>
      </w:r>
    </w:p>
    <w:p w14:paraId="6E3B5F76" w14:textId="7AA1BA32" w:rsidR="006B55C7" w:rsidRPr="003619D8" w:rsidRDefault="005C41E8" w:rsidP="00AB6E5F">
      <w:pPr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bookmarkStart w:id="0" w:name="_Hlk94711552"/>
      <w:r w:rsidRPr="003619D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Lunedì </w:t>
      </w:r>
      <w:r w:rsidR="004D38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30</w:t>
      </w:r>
      <w:r w:rsidRPr="003619D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 </w:t>
      </w:r>
      <w:proofErr w:type="gramStart"/>
      <w:r w:rsidRPr="003619D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Giugno</w:t>
      </w:r>
      <w:proofErr w:type="gramEnd"/>
    </w:p>
    <w:bookmarkEnd w:id="0"/>
    <w:p w14:paraId="78A810FF" w14:textId="77777777" w:rsidR="00F83214" w:rsidRPr="003619D8" w:rsidRDefault="00F83214" w:rsidP="00F83214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(orario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pomeridiano 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da definire): degustazione guidata di n.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6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vini da vitigni autoctoni a denominazione di origine</w:t>
      </w:r>
    </w:p>
    <w:p w14:paraId="230A6FE7" w14:textId="5AAA5305" w:rsidR="003A737F" w:rsidRPr="003619D8" w:rsidRDefault="005C41E8" w:rsidP="003A737F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bookmarkStart w:id="1" w:name="_Hlk165286274"/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(orario da definire): </w:t>
      </w:r>
      <w:bookmarkEnd w:id="1"/>
      <w:r w:rsidR="003A737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show-</w:t>
      </w:r>
      <w:r w:rsidR="007153B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coking</w:t>
      </w:r>
      <w:r w:rsidR="003A737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di prodotti food made in Italy in occasione del quale sarà individuato uno o più vini </w:t>
      </w:r>
      <w:r w:rsidR="003A737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da abbinare </w:t>
      </w:r>
      <w:r w:rsidR="003A737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tra quelli inseriti nell</w:t>
      </w:r>
      <w:r w:rsidR="003A737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a </w:t>
      </w:r>
      <w:r w:rsidR="003A737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degustazion</w:t>
      </w:r>
      <w:r w:rsidR="003A737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e</w:t>
      </w:r>
      <w:r w:rsidR="003A737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in programma</w:t>
      </w:r>
      <w:r w:rsidR="003A737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.</w:t>
      </w:r>
    </w:p>
    <w:p w14:paraId="77C7FC44" w14:textId="6273C1D7" w:rsidR="005C41E8" w:rsidRPr="003619D8" w:rsidRDefault="005C41E8" w:rsidP="005C41E8">
      <w:pPr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 w:rsidRPr="003619D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Martedì </w:t>
      </w:r>
      <w:r w:rsidR="004D38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1° </w:t>
      </w:r>
      <w:proofErr w:type="gramStart"/>
      <w:r w:rsidR="004D38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Luglio</w:t>
      </w:r>
      <w:proofErr w:type="gramEnd"/>
      <w:r w:rsidRPr="003619D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:</w:t>
      </w:r>
    </w:p>
    <w:p w14:paraId="49DD0643" w14:textId="48007F18" w:rsidR="00CC35C0" w:rsidRPr="003619D8" w:rsidRDefault="00CC35C0" w:rsidP="00CC35C0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(</w:t>
      </w:r>
      <w:r w:rsidR="00EB077A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orario </w:t>
      </w:r>
      <w:r w:rsidR="00EB077A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pomeridiano </w:t>
      </w:r>
      <w:r w:rsidR="00EB077A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da definire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): degustazione guidata di n. 4 vini</w:t>
      </w:r>
      <w:r w:rsidR="007153B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prodotti da aziende guidate da</w:t>
      </w:r>
      <w:r w:rsidR="007153BF" w:rsidRPr="0013675E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giovani under 30</w:t>
      </w:r>
      <w:r w:rsidR="007153B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.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</w:p>
    <w:p w14:paraId="7E9F8F06" w14:textId="51DCC709" w:rsidR="003A737F" w:rsidRPr="003619D8" w:rsidRDefault="00B8671F" w:rsidP="003A737F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(orario da definire): </w:t>
      </w:r>
      <w:r w:rsidR="003A737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show-</w:t>
      </w:r>
      <w:r w:rsidR="007153B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coking</w:t>
      </w:r>
      <w:r w:rsidR="003A737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di prodotti food made in Italy in occasione del quale sarà individuato uno o più vini </w:t>
      </w:r>
      <w:r w:rsidR="003A737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da abbinare </w:t>
      </w:r>
      <w:r w:rsidR="003A737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tra quelli inseriti nell</w:t>
      </w:r>
      <w:r w:rsidR="003A737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a </w:t>
      </w:r>
      <w:r w:rsidR="003A737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degustazion</w:t>
      </w:r>
      <w:r w:rsidR="003A737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e</w:t>
      </w:r>
      <w:r w:rsidR="003A737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in programma</w:t>
      </w:r>
      <w:r w:rsidR="003A737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.</w:t>
      </w:r>
    </w:p>
    <w:p w14:paraId="15592A23" w14:textId="4A3ECCB9" w:rsidR="005C41E8" w:rsidRPr="003619D8" w:rsidRDefault="005C41E8" w:rsidP="005C41E8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</w:p>
    <w:p w14:paraId="1F9E58CF" w14:textId="3DE9C930" w:rsidR="008A01FE" w:rsidRPr="003619D8" w:rsidRDefault="008A01FE" w:rsidP="00AB6E5F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3619D8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Adesioni delle aziende e quote di partecipazione:</w:t>
      </w:r>
    </w:p>
    <w:p w14:paraId="2CA90810" w14:textId="3A03C3BA" w:rsidR="00B8671F" w:rsidRPr="003619D8" w:rsidRDefault="008A01FE" w:rsidP="00B8671F">
      <w:pPr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Le aziende interessate dovranno inviare </w:t>
      </w:r>
      <w:r w:rsidR="00894257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la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 w:rsidR="00894257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propria 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manifestazione di in</w:t>
      </w:r>
      <w:r w:rsidR="00C72B04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teresse (</w:t>
      </w:r>
      <w:r w:rsidR="004E66A9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vedi</w:t>
      </w:r>
      <w:r w:rsidR="00C72B04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format</w:t>
      </w:r>
      <w:r w:rsidR="004E66A9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allegato</w:t>
      </w:r>
      <w:r w:rsidR="00C72B04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)</w:t>
      </w:r>
      <w:r w:rsidR="00B8671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entro e non oltre i</w:t>
      </w:r>
      <w:r w:rsidR="00CC35C0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l </w:t>
      </w:r>
      <w:r w:rsidR="00BC10EA" w:rsidRPr="00BC10E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it-IT"/>
        </w:rPr>
        <w:t>28 maggio 2025</w:t>
      </w:r>
      <w:r w:rsidR="00CC35C0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 w:rsidR="00B8671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al seguente indirizzo mail:</w:t>
      </w:r>
      <w:r w:rsidR="00CC35C0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hyperlink r:id="rId9" w:history="1">
        <w:r w:rsidR="00870FEB" w:rsidRPr="00357D5F">
          <w:rPr>
            <w:rStyle w:val="Collegamentoipertestuale"/>
            <w:rFonts w:ascii="Segoe UI" w:eastAsia="Times New Roman" w:hAnsi="Segoe UI" w:cs="Segoe UI"/>
            <w:sz w:val="24"/>
            <w:szCs w:val="24"/>
            <w:lang w:eastAsia="it-IT"/>
          </w:rPr>
          <w:t>winetasting2025@coldiretti.it</w:t>
        </w:r>
      </w:hyperlink>
      <w:r w:rsidR="00542AE1">
        <w:rPr>
          <w:rFonts w:ascii="Segoe UI" w:eastAsia="Times New Roman" w:hAnsi="Segoe UI" w:cs="Segoe UI"/>
          <w:sz w:val="24"/>
          <w:szCs w:val="24"/>
          <w:lang w:eastAsia="it-IT"/>
        </w:rPr>
        <w:t xml:space="preserve"> </w:t>
      </w:r>
      <w:r w:rsidR="00CC35C0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</w:p>
    <w:p w14:paraId="460A5986" w14:textId="6E48E16E" w:rsidR="00CD2D48" w:rsidRPr="003619D8" w:rsidRDefault="00CC35C0" w:rsidP="00AB6E5F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La partecipazione è rivolta </w:t>
      </w:r>
      <w:r w:rsidR="001C2E2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principalmente 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a</w:t>
      </w:r>
      <w:r w:rsidR="003619D8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produttori che sono già presenti sul territorio </w:t>
      </w:r>
      <w:r w:rsidR="00E277AC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di NEW YORK</w:t>
      </w:r>
      <w:r w:rsidR="00BC10EA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, e che non partecipano con Coldiretti al Progetto OCM vino.</w:t>
      </w:r>
    </w:p>
    <w:p w14:paraId="3A574E7E" w14:textId="77777777" w:rsidR="006E34D7" w:rsidRDefault="00CD2D48" w:rsidP="00AB6E5F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Tra le manifestazioni ricevute</w:t>
      </w:r>
      <w:r w:rsidR="008A01FE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saranno individuate</w:t>
      </w:r>
      <w:r w:rsidR="00894257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,</w:t>
      </w:r>
      <w:r w:rsidR="008A01FE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 w:rsidR="00894257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a ns. insindacabile giudizio, </w:t>
      </w:r>
      <w:r w:rsidR="008A01FE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le aziende </w:t>
      </w:r>
      <w:r w:rsidR="0003407D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e i vini ritenuti </w:t>
      </w:r>
      <w:r w:rsidR="008A01FE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“più idon</w:t>
      </w:r>
      <w:r w:rsidR="006E34D7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ei”</w:t>
      </w:r>
      <w:r w:rsidR="008A01FE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alla par</w:t>
      </w:r>
      <w:r w:rsidR="00F153FE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tecipazione</w:t>
      </w:r>
      <w:r w:rsidR="008A01FE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.</w:t>
      </w:r>
      <w:r w:rsidR="0003407D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</w:p>
    <w:p w14:paraId="0D8BDAFB" w14:textId="34D29369" w:rsidR="00064DA0" w:rsidRPr="00BF4C0C" w:rsidRDefault="0003407D" w:rsidP="00AB6E5F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Le aziende saranno prontamente contattat</w:t>
      </w:r>
      <w:r w:rsidR="00BC10EA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e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per la conferma e riceveranno le ulteriori indicazioni logistiche e organizzative.</w:t>
      </w:r>
      <w:r w:rsidR="00BC10EA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 w:rsidR="006E34D7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Dovranno impegnarsi a spedire a proprie spese a New </w:t>
      </w:r>
      <w:r w:rsidR="006E34D7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lastRenderedPageBreak/>
        <w:t>York, presso l’indirizzo che gli indicheremo, un cartone di ciascuna referenza selezionata. I cartoni verranno dati omaggio e la quota di</w:t>
      </w:r>
      <w:r w:rsidR="00707F87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p</w:t>
      </w:r>
      <w:r w:rsidR="00B72055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artecipazione</w:t>
      </w:r>
      <w:r w:rsidR="006E34D7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prevista</w:t>
      </w:r>
      <w:r w:rsidR="008A01FE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 w:rsidR="00B72055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(</w:t>
      </w:r>
      <w:r w:rsidR="006E34D7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che comprende l’u</w:t>
      </w:r>
      <w:r w:rsidR="00707F87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tilizzo </w:t>
      </w:r>
      <w:r w:rsidR="006E34D7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dello </w:t>
      </w:r>
      <w:r w:rsidR="00707F87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spazio espositivo 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–</w:t>
      </w:r>
      <w:r w:rsidR="00C72B04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 w:rsidR="00B72055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banchi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, materiale per le degustazioni</w:t>
      </w:r>
      <w:r w:rsidR="00B72055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, partecipa</w:t>
      </w:r>
      <w:r w:rsidR="00FA662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zione alle degustazioni</w:t>
      </w:r>
      <w:r w:rsidR="006E34D7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, </w:t>
      </w:r>
      <w:r w:rsidR="009E214A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brochure promozionale e comunicazioni social</w:t>
      </w:r>
      <w:r w:rsidR="00FA662F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)</w:t>
      </w:r>
      <w:r w:rsidR="00FE6CD0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</w:t>
      </w:r>
      <w:r w:rsidR="006E34D7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è </w:t>
      </w:r>
      <w:r w:rsidR="00FE6CD0" w:rsidRPr="009E214A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di euro € </w:t>
      </w:r>
      <w:r w:rsidR="006E34D7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250</w:t>
      </w:r>
      <w:r w:rsidRPr="009E214A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,00</w:t>
      </w:r>
      <w:r w:rsidR="00433B28" w:rsidRPr="009E214A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+ IVA</w:t>
      </w:r>
      <w:r w:rsidRPr="009E214A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per ciascun vino</w:t>
      </w:r>
      <w:r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 inserito nelle degustazioni</w:t>
      </w:r>
      <w:r w:rsidR="00064DA0" w:rsidRPr="003619D8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 xml:space="preserve">. </w:t>
      </w:r>
    </w:p>
    <w:sectPr w:rsidR="00064DA0" w:rsidRPr="00BF4C0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7CBC" w14:textId="77777777" w:rsidR="006A354D" w:rsidRDefault="006A354D" w:rsidP="00F71860">
      <w:pPr>
        <w:spacing w:after="0" w:line="240" w:lineRule="auto"/>
      </w:pPr>
      <w:r>
        <w:separator/>
      </w:r>
    </w:p>
  </w:endnote>
  <w:endnote w:type="continuationSeparator" w:id="0">
    <w:p w14:paraId="52FC0972" w14:textId="77777777" w:rsidR="006A354D" w:rsidRDefault="006A354D" w:rsidP="00F7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2711" w14:textId="77777777" w:rsidR="006A354D" w:rsidRDefault="006A354D" w:rsidP="00F71860">
      <w:pPr>
        <w:spacing w:after="0" w:line="240" w:lineRule="auto"/>
      </w:pPr>
      <w:r>
        <w:separator/>
      </w:r>
    </w:p>
  </w:footnote>
  <w:footnote w:type="continuationSeparator" w:id="0">
    <w:p w14:paraId="06F50DAB" w14:textId="77777777" w:rsidR="006A354D" w:rsidRDefault="006A354D" w:rsidP="00F7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F8BF" w14:textId="06FF310F" w:rsidR="00F71860" w:rsidRDefault="00F718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32A4"/>
    <w:multiLevelType w:val="hybridMultilevel"/>
    <w:tmpl w:val="E6DC1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06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60"/>
    <w:rsid w:val="0001344D"/>
    <w:rsid w:val="0003407D"/>
    <w:rsid w:val="00055AC4"/>
    <w:rsid w:val="00062E27"/>
    <w:rsid w:val="00064DA0"/>
    <w:rsid w:val="00095B4E"/>
    <w:rsid w:val="000A239F"/>
    <w:rsid w:val="000E2B61"/>
    <w:rsid w:val="000F7339"/>
    <w:rsid w:val="001109A8"/>
    <w:rsid w:val="00135A19"/>
    <w:rsid w:val="0013675E"/>
    <w:rsid w:val="00177C34"/>
    <w:rsid w:val="001C2E2F"/>
    <w:rsid w:val="001C6B40"/>
    <w:rsid w:val="002335AF"/>
    <w:rsid w:val="00243A42"/>
    <w:rsid w:val="00255406"/>
    <w:rsid w:val="00272D72"/>
    <w:rsid w:val="002751FC"/>
    <w:rsid w:val="002831DD"/>
    <w:rsid w:val="00296A66"/>
    <w:rsid w:val="002F4E6C"/>
    <w:rsid w:val="00300B95"/>
    <w:rsid w:val="00322C32"/>
    <w:rsid w:val="00350F05"/>
    <w:rsid w:val="00360C51"/>
    <w:rsid w:val="003619D8"/>
    <w:rsid w:val="003825BF"/>
    <w:rsid w:val="003A737F"/>
    <w:rsid w:val="003D3F46"/>
    <w:rsid w:val="00406C4E"/>
    <w:rsid w:val="00410044"/>
    <w:rsid w:val="00433B28"/>
    <w:rsid w:val="00461C48"/>
    <w:rsid w:val="0046583E"/>
    <w:rsid w:val="004A1FAE"/>
    <w:rsid w:val="004A4322"/>
    <w:rsid w:val="004D0707"/>
    <w:rsid w:val="004D3870"/>
    <w:rsid w:val="004E66A9"/>
    <w:rsid w:val="00511974"/>
    <w:rsid w:val="00515EF3"/>
    <w:rsid w:val="00540204"/>
    <w:rsid w:val="00542AE1"/>
    <w:rsid w:val="005962B1"/>
    <w:rsid w:val="005A0D5E"/>
    <w:rsid w:val="005C41E8"/>
    <w:rsid w:val="00650B76"/>
    <w:rsid w:val="006626A9"/>
    <w:rsid w:val="006A354D"/>
    <w:rsid w:val="006B1763"/>
    <w:rsid w:val="006B55C7"/>
    <w:rsid w:val="006E34D7"/>
    <w:rsid w:val="00707F87"/>
    <w:rsid w:val="0071488F"/>
    <w:rsid w:val="007153BF"/>
    <w:rsid w:val="00723312"/>
    <w:rsid w:val="007444C6"/>
    <w:rsid w:val="0074764F"/>
    <w:rsid w:val="0077390A"/>
    <w:rsid w:val="00773A32"/>
    <w:rsid w:val="007B7C2E"/>
    <w:rsid w:val="007C6EBD"/>
    <w:rsid w:val="00807DF9"/>
    <w:rsid w:val="00813ECB"/>
    <w:rsid w:val="0083558A"/>
    <w:rsid w:val="00870FEB"/>
    <w:rsid w:val="008855C7"/>
    <w:rsid w:val="00887E0C"/>
    <w:rsid w:val="00894257"/>
    <w:rsid w:val="008A01FE"/>
    <w:rsid w:val="008B1005"/>
    <w:rsid w:val="008B63E5"/>
    <w:rsid w:val="009260E4"/>
    <w:rsid w:val="00933364"/>
    <w:rsid w:val="009338E4"/>
    <w:rsid w:val="00984C98"/>
    <w:rsid w:val="00991D38"/>
    <w:rsid w:val="009D220A"/>
    <w:rsid w:val="009E214A"/>
    <w:rsid w:val="009E26AC"/>
    <w:rsid w:val="00A027E6"/>
    <w:rsid w:val="00A04DB8"/>
    <w:rsid w:val="00A56C6C"/>
    <w:rsid w:val="00A61289"/>
    <w:rsid w:val="00AB6E5F"/>
    <w:rsid w:val="00AD240F"/>
    <w:rsid w:val="00AE5070"/>
    <w:rsid w:val="00B00AB4"/>
    <w:rsid w:val="00B06A17"/>
    <w:rsid w:val="00B34EA1"/>
    <w:rsid w:val="00B410FF"/>
    <w:rsid w:val="00B55BC7"/>
    <w:rsid w:val="00B57F55"/>
    <w:rsid w:val="00B6123F"/>
    <w:rsid w:val="00B65C87"/>
    <w:rsid w:val="00B72055"/>
    <w:rsid w:val="00B73A0A"/>
    <w:rsid w:val="00B8671F"/>
    <w:rsid w:val="00B925E5"/>
    <w:rsid w:val="00BC10EA"/>
    <w:rsid w:val="00BD3B34"/>
    <w:rsid w:val="00BD6404"/>
    <w:rsid w:val="00BF4C0C"/>
    <w:rsid w:val="00C167CD"/>
    <w:rsid w:val="00C375AC"/>
    <w:rsid w:val="00C45DA1"/>
    <w:rsid w:val="00C72013"/>
    <w:rsid w:val="00C72B04"/>
    <w:rsid w:val="00C754B2"/>
    <w:rsid w:val="00CC35C0"/>
    <w:rsid w:val="00CD288D"/>
    <w:rsid w:val="00CD2D48"/>
    <w:rsid w:val="00D63651"/>
    <w:rsid w:val="00D80113"/>
    <w:rsid w:val="00D830A8"/>
    <w:rsid w:val="00D858C0"/>
    <w:rsid w:val="00DC10E2"/>
    <w:rsid w:val="00E167BF"/>
    <w:rsid w:val="00E277AC"/>
    <w:rsid w:val="00E4006D"/>
    <w:rsid w:val="00EB077A"/>
    <w:rsid w:val="00ED4C0D"/>
    <w:rsid w:val="00EE229F"/>
    <w:rsid w:val="00EE7BCA"/>
    <w:rsid w:val="00F057FE"/>
    <w:rsid w:val="00F153FE"/>
    <w:rsid w:val="00F24204"/>
    <w:rsid w:val="00F27FCA"/>
    <w:rsid w:val="00F40816"/>
    <w:rsid w:val="00F63604"/>
    <w:rsid w:val="00F71860"/>
    <w:rsid w:val="00F83214"/>
    <w:rsid w:val="00FA662F"/>
    <w:rsid w:val="00FC39D6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E1766"/>
  <w15:chartTrackingRefBased/>
  <w15:docId w15:val="{33B1C307-A2A5-44E1-8F6E-B9AA953F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1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860"/>
  </w:style>
  <w:style w:type="paragraph" w:styleId="Pidipagina">
    <w:name w:val="footer"/>
    <w:basedOn w:val="Normale"/>
    <w:link w:val="PidipaginaCarattere"/>
    <w:uiPriority w:val="99"/>
    <w:unhideWhenUsed/>
    <w:rsid w:val="00F71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8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4B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2F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671F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333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3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3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3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364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5C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3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netasting2025@coldiret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2188-9DD6-4FA3-8343-93143F2F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Bosco Domenico</dc:creator>
  <cp:keywords/>
  <dc:description/>
  <cp:lastModifiedBy>Carla Benvenuto</cp:lastModifiedBy>
  <cp:revision>16</cp:revision>
  <cp:lastPrinted>2021-09-15T08:33:00Z</cp:lastPrinted>
  <dcterms:created xsi:type="dcterms:W3CDTF">2025-04-30T08:08:00Z</dcterms:created>
  <dcterms:modified xsi:type="dcterms:W3CDTF">2025-05-21T12:51:00Z</dcterms:modified>
</cp:coreProperties>
</file>