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E583" w14:textId="77777777" w:rsidR="00FF2031" w:rsidRPr="00FF2031" w:rsidRDefault="00FF2031" w:rsidP="00FF2031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</w:pPr>
      <w:proofErr w:type="spellStart"/>
      <w:r w:rsidRPr="00FF2031">
        <w:rPr>
          <w:rFonts w:ascii="Roboto" w:eastAsia="Times New Roman" w:hAnsi="Roboto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Popillia</w:t>
      </w:r>
      <w:proofErr w:type="spellEnd"/>
      <w:r w:rsidRPr="00FF2031">
        <w:rPr>
          <w:rFonts w:ascii="Roboto" w:eastAsia="Times New Roman" w:hAnsi="Roboto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</w:t>
      </w:r>
      <w:proofErr w:type="spellStart"/>
      <w:r w:rsidRPr="00FF2031">
        <w:rPr>
          <w:rFonts w:ascii="Roboto" w:eastAsia="Times New Roman" w:hAnsi="Roboto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japonica</w:t>
      </w:r>
      <w:proofErr w:type="spellEnd"/>
      <w:r w:rsidRPr="00FF2031">
        <w:rPr>
          <w:rFonts w:ascii="Roboto" w:eastAsia="Times New Roman" w:hAnsi="Roboto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 </w:t>
      </w:r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Newman è una specie originaria del Giappone, è stata poi rinvenuta in ampie aree degli Stati Uniti, Canada e Cina. In Europa la presenza di questo organismo nocivo è stata riscontrata in Portogallo, Italia e Svizzera, diffondendosi a livello globale come mostra la mappa di “</w:t>
      </w:r>
      <w:hyperlink r:id="rId5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EPPO Global database</w:t>
        </w:r>
      </w:hyperlink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”.</w:t>
      </w:r>
    </w:p>
    <w:p w14:paraId="7948AE39" w14:textId="77777777" w:rsidR="00FF2031" w:rsidRPr="00FF2031" w:rsidRDefault="00FF2031" w:rsidP="00FF2031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Nel 2024, in </w:t>
      </w:r>
      <w:r w:rsidRPr="00FF203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Italia, </w:t>
      </w:r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i focolai sono presenti in due aree:</w:t>
      </w:r>
    </w:p>
    <w:p w14:paraId="7450C687" w14:textId="77777777" w:rsidR="00FF2031" w:rsidRPr="00FF2031" w:rsidRDefault="00FF2031" w:rsidP="00FF2031">
      <w:pPr>
        <w:numPr>
          <w:ilvl w:val="0"/>
          <w:numId w:val="1"/>
        </w:numPr>
        <w:shd w:val="clear" w:color="auto" w:fill="FFFFFF"/>
        <w:spacing w:after="0" w:line="240" w:lineRule="auto"/>
        <w:ind w:left="1284"/>
        <w:textAlignment w:val="baseline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dal </w:t>
      </w:r>
      <w:r w:rsidRPr="00FF2031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lang w:eastAsia="it-IT"/>
          <w14:ligatures w14:val="none"/>
        </w:rPr>
        <w:t>2014</w:t>
      </w:r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, </w:t>
      </w:r>
      <w:r w:rsidRPr="00FF2031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lang w:eastAsia="it-IT"/>
          <w14:ligatures w14:val="none"/>
        </w:rPr>
        <w:t>Parco del Ticino</w:t>
      </w:r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 e da una zona cuscinetto con un raggio di 15 km attorno alla zona infestata (fino alla fine del 2023, risulta essere costituita da una zona infestata di 22,361 km</w:t>
      </w:r>
      <w:r w:rsidRPr="00FF2031">
        <w:rPr>
          <w:rFonts w:ascii="Roboto" w:eastAsia="Times New Roman" w:hAnsi="Roboto" w:cs="Times New Roman"/>
          <w:color w:val="000000"/>
          <w:kern w:val="0"/>
          <w:sz w:val="18"/>
          <w:szCs w:val="18"/>
          <w:bdr w:val="none" w:sz="0" w:space="0" w:color="auto" w:frame="1"/>
          <w:vertAlign w:val="superscript"/>
          <w:lang w:eastAsia="it-IT"/>
          <w14:ligatures w14:val="none"/>
        </w:rPr>
        <w:t>2</w:t>
      </w:r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). La </w:t>
      </w:r>
      <w:hyperlink r:id="rId6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1"/>
            <w:szCs w:val="21"/>
            <w:u w:val="single"/>
            <w:bdr w:val="none" w:sz="0" w:space="0" w:color="auto" w:frame="1"/>
            <w:lang w:eastAsia="it-IT"/>
            <w14:ligatures w14:val="none"/>
          </w:rPr>
          <w:t>zona infestata</w:t>
        </w:r>
      </w:hyperlink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 (</w:t>
      </w:r>
      <w:proofErr w:type="spellStart"/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Outbreak</w:t>
      </w:r>
      <w:proofErr w:type="spellEnd"/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n. -574) ricade nelle regioni della Lombardia (provincia di Bergamo, Brescia, Como, Cremona, Lecco, Lodi, Milano, Monza e della Brianza, Pavia, Varese, Sondrio), Piemonte (provincia di Alessandria, Asti, Biella, Cuneo, Novara, Torino, Verbano-Cusio-Ossola e Vercelli), Valle d’Aosta (provincia di Aosta) ed Emilia Romagna (provincia di Piacenza)</w:t>
      </w:r>
    </w:p>
    <w:p w14:paraId="59DD12C4" w14:textId="77777777" w:rsidR="00FF2031" w:rsidRPr="00FF2031" w:rsidRDefault="00FF2031" w:rsidP="00FF2031">
      <w:pPr>
        <w:numPr>
          <w:ilvl w:val="0"/>
          <w:numId w:val="1"/>
        </w:numPr>
        <w:shd w:val="clear" w:color="auto" w:fill="FFFFFF"/>
        <w:spacing w:after="0" w:line="240" w:lineRule="auto"/>
        <w:ind w:left="1284"/>
        <w:textAlignment w:val="baseline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dal </w:t>
      </w:r>
      <w:r w:rsidRPr="00FF2031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lang w:eastAsia="it-IT"/>
          <w14:ligatures w14:val="none"/>
        </w:rPr>
        <w:t>2023</w:t>
      </w:r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, Friuli-Venezia Giulia. La </w:t>
      </w:r>
      <w:hyperlink r:id="rId7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1"/>
            <w:szCs w:val="21"/>
            <w:u w:val="single"/>
            <w:bdr w:val="none" w:sz="0" w:space="0" w:color="auto" w:frame="1"/>
            <w:lang w:eastAsia="it-IT"/>
            <w14:ligatures w14:val="none"/>
          </w:rPr>
          <w:t>zona infestata</w:t>
        </w:r>
      </w:hyperlink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 (</w:t>
      </w:r>
      <w:proofErr w:type="spellStart"/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>Outbreak</w:t>
      </w:r>
      <w:proofErr w:type="spellEnd"/>
      <w:r w:rsidRPr="00FF203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n. 2260), ricade nel comune di Lignano Sabbiadoro</w:t>
      </w:r>
    </w:p>
    <w:p w14:paraId="1125CE6F" w14:textId="77777777" w:rsidR="00FF2031" w:rsidRPr="00FF2031" w:rsidRDefault="00FF2031" w:rsidP="00FF2031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Delimitazione nelle Regioni: </w:t>
      </w:r>
      <w:hyperlink r:id="rId8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Piemonte</w:t>
        </w:r>
      </w:hyperlink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, </w:t>
      </w:r>
      <w:hyperlink r:id="rId9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Lombardia</w:t>
        </w:r>
      </w:hyperlink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, </w:t>
      </w:r>
      <w:hyperlink r:id="rId10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Valle d’Aosta</w:t>
        </w:r>
      </w:hyperlink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, </w:t>
      </w:r>
      <w:hyperlink r:id="rId11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Emilia Romagna</w:t>
        </w:r>
      </w:hyperlink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, </w:t>
      </w:r>
      <w:hyperlink r:id="rId12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Liguria</w:t>
        </w:r>
      </w:hyperlink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, </w:t>
      </w:r>
      <w:hyperlink r:id="rId13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Friuli Venezia Giulia</w:t>
        </w:r>
      </w:hyperlink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, </w:t>
      </w:r>
      <w:hyperlink r:id="rId14" w:tgtFrame="_blank" w:history="1">
        <w:r w:rsidRPr="00FF2031">
          <w:rPr>
            <w:rFonts w:ascii="Roboto" w:eastAsia="Times New Roman" w:hAnsi="Roboto" w:cs="Times New Roman"/>
            <w:b/>
            <w:bCs/>
            <w:color w:val="26CD1E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Veneto</w:t>
        </w:r>
      </w:hyperlink>
    </w:p>
    <w:p w14:paraId="726D3B02" w14:textId="65436A7E" w:rsidR="00FF2031" w:rsidRPr="00FF2031" w:rsidRDefault="00FF2031" w:rsidP="00FF2031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FF2031">
        <w:rPr>
          <w:rFonts w:ascii="Roboto" w:eastAsia="Times New Roman" w:hAnsi="Roboto" w:cs="Times New Roman"/>
          <w:noProof/>
          <w:color w:val="000000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1337D3C5" wp14:editId="292400E7">
            <wp:extent cx="6120130" cy="475551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5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AEE4" w14:textId="77777777" w:rsidR="00FF2031" w:rsidRPr="00FF2031" w:rsidRDefault="00FF2031" w:rsidP="00FF2031">
      <w:pPr>
        <w:shd w:val="clear" w:color="auto" w:fill="FFFFFF"/>
        <w:spacing w:after="0" w:line="39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>Le indagini svolte dai Servizi fitosanitari regionali confermano l’assenza di </w:t>
      </w:r>
      <w:proofErr w:type="spellStart"/>
      <w:r w:rsidRPr="00FF2031">
        <w:rPr>
          <w:rFonts w:ascii="Roboto" w:eastAsia="Times New Roman" w:hAnsi="Roboto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Popillia</w:t>
      </w:r>
      <w:proofErr w:type="spellEnd"/>
      <w:r w:rsidRPr="00FF2031">
        <w:rPr>
          <w:rFonts w:ascii="Roboto" w:eastAsia="Times New Roman" w:hAnsi="Roboto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</w:t>
      </w:r>
      <w:proofErr w:type="spellStart"/>
      <w:r w:rsidRPr="00FF2031">
        <w:rPr>
          <w:rFonts w:ascii="Roboto" w:eastAsia="Times New Roman" w:hAnsi="Roboto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japonica</w:t>
      </w:r>
      <w:proofErr w:type="spellEnd"/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 in tutto il territorio nazionale ad eccezione delle aree delimitate delle Regioni </w:t>
      </w:r>
      <w:r w:rsidRPr="00FF203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sopraelencate (in verde scuro). Pertanto, le restanti parti del territorio nazionale (in giallo) sono indenni dall’organismo nocivo.</w:t>
      </w:r>
    </w:p>
    <w:p w14:paraId="251E9405" w14:textId="77777777" w:rsidR="00204A17" w:rsidRDefault="00204A17"/>
    <w:sectPr w:rsidR="00204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8EF"/>
    <w:multiLevelType w:val="multilevel"/>
    <w:tmpl w:val="7E60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20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31"/>
    <w:rsid w:val="00204A17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E9E8"/>
  <w15:chartTrackingRefBased/>
  <w15:docId w15:val="{FA02E9C0-65A5-4273-8B68-849DF909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FF2031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FF203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F2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piemonte.it/governo/bollettino/abbonati/2024/45/attach/dda1700000853_10400.pdf" TargetMode="External"/><Relationship Id="rId13" Type="http://schemas.openxmlformats.org/officeDocument/2006/relationships/hyperlink" Target="https://www.ersa.fvg.it/export/sites/ersa/aziende/monitoraggi/organismi/allegati/Decreto-n.-478-del-2508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tezionedellepiante.it/wp-content/uploads/2024/02/area-delimitata-del-focolaio_europhyt-outbreak-n.-2260-1.pdf" TargetMode="External"/><Relationship Id="rId12" Type="http://schemas.openxmlformats.org/officeDocument/2006/relationships/hyperlink" Target="https://www.regione.liguria.it/homepage-opendata/item/40796-coleottero-scarabeide-giappon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rotezionedellepiante.it/wp-content/uploads/2024/11/popillia_mappa_sito_nazionale_2024.pdf" TargetMode="External"/><Relationship Id="rId11" Type="http://schemas.openxmlformats.org/officeDocument/2006/relationships/hyperlink" Target="https://servizissiir.regione.emilia-romagna.it/deliberegiunta/servlet/AdapterHTTP?action_name=ACTIONRICERCADELIBERE&amp;operation=leggi&amp;cod_protocollo=DPG/2023/27651&amp;ENTE=1" TargetMode="External"/><Relationship Id="rId5" Type="http://schemas.openxmlformats.org/officeDocument/2006/relationships/hyperlink" Target="https://gd.eppo.int/taxon/POPIJA/distribution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www.regione.vda.it/agricoltura/per_gli_agricoltori/fitosanitario/popillia_japonica_newman_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s%3A%2F%2Fwww.fitosanitario.regione.lombardia.it%2Fwps%2Fwcm%2Fconnect%2F250cf558-3aa8-4015-9fb7-be20f0086d92%2FDelimitazione%2BPopillia%2B2024_Decreto%2Bn.%2B16480_rettificato%2Bcon%2Bdds%2B17772.pdf%3FMOD%3DAJPERES&amp;data=05%7C02%7Cangela.piersante.ext%40masaf.gov.it%7C64f53b166dfc475ae50a08dd0ecadbc1%7C2ba86e281f3a4f4a9119797f700e0ae5%7C0%7C0%7C638682988803752283%7CUnknown%7CTWFpbGZsb3d8eyJFbXB0eU1hcGkiOnRydWUsIlYiOiIwLjAuMDAwMCIsIlAiOiJXaW4zMiIsIkFOIjoiTWFpbCIsIldUIjoyfQ%3D%3D%7C0%7C%7C%7C&amp;sdata=LGiSf6ko4uz3%2B9MMcJlCOu6OK4nmJkEz%2BXOcCiUftXE%3D&amp;reserved=0" TargetMode="External"/><Relationship Id="rId14" Type="http://schemas.openxmlformats.org/officeDocument/2006/relationships/hyperlink" Target="https://drive.google.com/file/d/1h7Ft2gYjWvcxikEdkeKs0AI0N4Xic8Z7/vie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Coldiretti - Lorenzo Bazzana</dc:creator>
  <cp:keywords/>
  <dc:description/>
  <cp:lastModifiedBy>Coldiretti - Lorenzo Bazzana</cp:lastModifiedBy>
  <cp:revision>1</cp:revision>
  <dcterms:created xsi:type="dcterms:W3CDTF">2025-03-07T07:54:00Z</dcterms:created>
  <dcterms:modified xsi:type="dcterms:W3CDTF">2025-03-07T07:54:00Z</dcterms:modified>
</cp:coreProperties>
</file>