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CBE16" w14:textId="77777777" w:rsidR="009E5268" w:rsidRPr="00C61CD5" w:rsidRDefault="00C61CD5">
      <w:pPr>
        <w:rPr>
          <w:rFonts w:ascii="Times New Roman" w:hAnsi="Times New Roman" w:cs="Times New Roman"/>
          <w:b/>
          <w:color w:val="008000"/>
          <w:sz w:val="32"/>
          <w:szCs w:val="32"/>
        </w:rPr>
      </w:pPr>
      <w:r w:rsidRPr="00C61CD5">
        <w:rPr>
          <w:b/>
          <w:color w:val="008000"/>
        </w:rPr>
        <w:tab/>
      </w:r>
      <w:r w:rsidRPr="00C61CD5">
        <w:rPr>
          <w:b/>
          <w:color w:val="008000"/>
        </w:rPr>
        <w:tab/>
      </w:r>
      <w:r w:rsidRPr="00C61CD5">
        <w:rPr>
          <w:rFonts w:ascii="Times New Roman" w:hAnsi="Times New Roman" w:cs="Times New Roman"/>
          <w:b/>
          <w:color w:val="008000"/>
          <w:sz w:val="32"/>
          <w:szCs w:val="32"/>
        </w:rPr>
        <w:t>NEWSLETTER COLDIRETTI ROVIGO N.31</w:t>
      </w:r>
    </w:p>
    <w:p w14:paraId="590514AD" w14:textId="77777777" w:rsidR="00C61CD5" w:rsidRPr="00C61CD5" w:rsidRDefault="00C61CD5">
      <w:pPr>
        <w:rPr>
          <w:rFonts w:ascii="Times New Roman" w:hAnsi="Times New Roman" w:cs="Times New Roman"/>
        </w:rPr>
      </w:pPr>
    </w:p>
    <w:p w14:paraId="32F72403" w14:textId="77777777" w:rsidR="00D348A9" w:rsidRPr="00D348A9" w:rsidRDefault="00C61CD5">
      <w:pPr>
        <w:rPr>
          <w:rFonts w:ascii="Times New Roman" w:hAnsi="Times New Roman" w:cs="Times New Roman"/>
          <w:b/>
          <w:color w:val="008000"/>
          <w:sz w:val="28"/>
          <w:szCs w:val="28"/>
        </w:rPr>
      </w:pPr>
      <w:r w:rsidRPr="00C61CD5">
        <w:rPr>
          <w:rFonts w:ascii="Times New Roman" w:hAnsi="Times New Roman" w:cs="Times New Roman"/>
        </w:rPr>
        <w:tab/>
      </w:r>
      <w:r w:rsidRPr="00C61CD5">
        <w:rPr>
          <w:rFonts w:ascii="Times New Roman" w:hAnsi="Times New Roman" w:cs="Times New Roman"/>
        </w:rPr>
        <w:tab/>
      </w:r>
      <w:r w:rsidRPr="00C61CD5">
        <w:rPr>
          <w:rFonts w:ascii="Times New Roman" w:hAnsi="Times New Roman" w:cs="Times New Roman"/>
        </w:rPr>
        <w:tab/>
      </w:r>
      <w:r w:rsidRPr="00C61CD5">
        <w:rPr>
          <w:rFonts w:ascii="Times New Roman" w:hAnsi="Times New Roman" w:cs="Times New Roman"/>
          <w:sz w:val="28"/>
          <w:szCs w:val="28"/>
        </w:rPr>
        <w:tab/>
      </w:r>
      <w:r w:rsidRPr="00C61CD5">
        <w:rPr>
          <w:rFonts w:ascii="Times New Roman" w:hAnsi="Times New Roman" w:cs="Times New Roman"/>
          <w:sz w:val="28"/>
          <w:szCs w:val="28"/>
        </w:rPr>
        <w:tab/>
      </w:r>
      <w:r w:rsidR="00D348A9" w:rsidRPr="00D348A9">
        <w:rPr>
          <w:rFonts w:ascii="Times New Roman" w:hAnsi="Times New Roman" w:cs="Times New Roman"/>
          <w:b/>
          <w:color w:val="008000"/>
          <w:sz w:val="28"/>
          <w:szCs w:val="28"/>
        </w:rPr>
        <w:t>COMUNICAZIONI</w:t>
      </w:r>
    </w:p>
    <w:p w14:paraId="4E2D67E6" w14:textId="77777777" w:rsidR="00A23EEE" w:rsidRDefault="00D348A9" w:rsidP="00D348A9">
      <w:pPr>
        <w:rPr>
          <w:rFonts w:ascii="Times New Roman" w:eastAsia="Times New Roman" w:hAnsi="Times New Roman" w:cs="Times New Roman"/>
          <w:b/>
          <w:bCs/>
          <w:color w:val="222222"/>
          <w:highlight w:val="yellow"/>
          <w:shd w:val="clear" w:color="auto" w:fill="FFFFFF"/>
        </w:rPr>
      </w:pPr>
      <w:r w:rsidRPr="00D348A9">
        <w:rPr>
          <w:rFonts w:ascii="Times" w:eastAsia="Times New Roman" w:hAnsi="Times" w:cs="Times New Roman"/>
          <w:sz w:val="20"/>
          <w:szCs w:val="20"/>
        </w:rPr>
        <w:br/>
      </w:r>
    </w:p>
    <w:p w14:paraId="3EF7B01B" w14:textId="77777777" w:rsidR="00D348A9" w:rsidRPr="00D348A9" w:rsidRDefault="00D0658C" w:rsidP="00D348A9">
      <w:pPr>
        <w:rPr>
          <w:rFonts w:ascii="Times New Roman" w:eastAsia="Times New Roman" w:hAnsi="Times New Roman" w:cs="Times New Roman"/>
          <w:b/>
          <w:bCs/>
          <w:color w:val="222222"/>
          <w:shd w:val="clear" w:color="auto" w:fill="FFFFFF"/>
        </w:rPr>
      </w:pPr>
      <w:r>
        <w:rPr>
          <w:rFonts w:ascii="Times New Roman" w:eastAsia="Times New Roman" w:hAnsi="Times New Roman" w:cs="Times New Roman"/>
          <w:b/>
          <w:bCs/>
          <w:color w:val="222222"/>
          <w:highlight w:val="yellow"/>
          <w:shd w:val="clear" w:color="auto" w:fill="FFFFFF"/>
        </w:rPr>
        <w:t>FOTOVOLTAICO A TERRA: È</w:t>
      </w:r>
      <w:r w:rsidR="00D348A9" w:rsidRPr="00D348A9">
        <w:rPr>
          <w:rFonts w:ascii="Times New Roman" w:eastAsia="Times New Roman" w:hAnsi="Times New Roman" w:cs="Times New Roman"/>
          <w:b/>
          <w:bCs/>
          <w:color w:val="222222"/>
          <w:highlight w:val="yellow"/>
          <w:shd w:val="clear" w:color="auto" w:fill="FFFFFF"/>
        </w:rPr>
        <w:t xml:space="preserve"> POSSIBILE FIRMARE ANCHE ONLINE</w:t>
      </w:r>
    </w:p>
    <w:p w14:paraId="3F2BD593" w14:textId="77777777" w:rsidR="00215DD6" w:rsidRDefault="00215DD6" w:rsidP="008779C7">
      <w:pPr>
        <w:jc w:val="both"/>
        <w:rPr>
          <w:rFonts w:ascii="Times New Roman" w:hAnsi="Times New Roman"/>
        </w:rPr>
      </w:pPr>
    </w:p>
    <w:p w14:paraId="0FAD331C" w14:textId="77777777" w:rsidR="00D348A9" w:rsidRPr="00D348A9" w:rsidRDefault="008779C7" w:rsidP="008779C7">
      <w:pPr>
        <w:jc w:val="both"/>
        <w:rPr>
          <w:rFonts w:ascii="Times New Roman" w:hAnsi="Times New Roman"/>
        </w:rPr>
      </w:pPr>
      <w:r>
        <w:rPr>
          <w:rFonts w:ascii="Times New Roman" w:hAnsi="Times New Roman"/>
        </w:rPr>
        <w:t>A</w:t>
      </w:r>
      <w:r w:rsidR="00D348A9" w:rsidRPr="00D348A9">
        <w:rPr>
          <w:rFonts w:ascii="Times New Roman" w:hAnsi="Times New Roman"/>
        </w:rPr>
        <w:t xml:space="preserve">l fine di sostenere la battaglia di Coldiretti contro la messa a terra di impianti fotovoltaici su suoli destinati all’agricoltura, ricordiamo che continua </w:t>
      </w:r>
      <w:r w:rsidR="00D348A9" w:rsidRPr="00D0658C">
        <w:rPr>
          <w:rFonts w:ascii="Times New Roman" w:hAnsi="Times New Roman"/>
          <w:b/>
        </w:rPr>
        <w:t>la raccolta firme, fisicamente negli Uffici di Coldiretti e nei Mercati di Campagna Amica, ma anche comodamente online</w:t>
      </w:r>
      <w:r w:rsidR="00D348A9" w:rsidRPr="00D348A9">
        <w:rPr>
          <w:rFonts w:ascii="Times New Roman" w:hAnsi="Times New Roman"/>
        </w:rPr>
        <w:t xml:space="preserve"> sottoscrivendo la petizione cliccando sul seguente link: </w:t>
      </w:r>
      <w:r w:rsidR="005C239E">
        <w:fldChar w:fldCharType="begin"/>
      </w:r>
      <w:r w:rsidR="005C239E">
        <w:instrText xml:space="preserve"> HYPERLINK "http://www.change.org/p/regione-del-veneto-stop-fotovoltaico-su-suolo-agricolo" \t "_blank" </w:instrText>
      </w:r>
      <w:r w:rsidR="005C239E">
        <w:fldChar w:fldCharType="separate"/>
      </w:r>
      <w:r w:rsidR="00D348A9" w:rsidRPr="00D348A9">
        <w:rPr>
          <w:rStyle w:val="Collegamentoipertestuale"/>
          <w:rFonts w:ascii="Times New Roman" w:hAnsi="Times New Roman" w:cs="Times New Roman"/>
          <w:i/>
          <w:iCs/>
          <w:color w:val="1155CC"/>
        </w:rPr>
        <w:t>www.change.org/p/regione-del-veneto-stop-fotovoltaico-su-suolo-agricolo</w:t>
      </w:r>
      <w:r w:rsidR="005C239E">
        <w:rPr>
          <w:rStyle w:val="Collegamentoipertestuale"/>
          <w:rFonts w:ascii="Times New Roman" w:hAnsi="Times New Roman" w:cs="Times New Roman"/>
          <w:i/>
          <w:iCs/>
          <w:color w:val="1155CC"/>
        </w:rPr>
        <w:fldChar w:fldCharType="end"/>
      </w:r>
      <w:r>
        <w:rPr>
          <w:rFonts w:ascii="Times New Roman" w:hAnsi="Times New Roman"/>
        </w:rPr>
        <w:br/>
      </w:r>
      <w:r w:rsidR="00D348A9" w:rsidRPr="00D348A9">
        <w:rPr>
          <w:rFonts w:ascii="Times New Roman" w:hAnsi="Times New Roman"/>
        </w:rPr>
        <w:t xml:space="preserve">I pannelli solari e le energie rinnovabili sono il futuro. </w:t>
      </w:r>
      <w:proofErr w:type="gramStart"/>
      <w:r w:rsidR="00D348A9" w:rsidRPr="00D348A9">
        <w:rPr>
          <w:rFonts w:ascii="Times New Roman" w:hAnsi="Times New Roman"/>
        </w:rPr>
        <w:t>Ma</w:t>
      </w:r>
      <w:proofErr w:type="gramEnd"/>
      <w:r w:rsidR="00D348A9" w:rsidRPr="00D348A9">
        <w:rPr>
          <w:rFonts w:ascii="Times New Roman" w:hAnsi="Times New Roman"/>
        </w:rPr>
        <w:t xml:space="preserve"> non a queste condizioni</w:t>
      </w:r>
      <w:r w:rsidR="00D348A9" w:rsidRPr="00D348A9">
        <w:rPr>
          <w:rFonts w:ascii="Times New Roman" w:hAnsi="Times New Roman"/>
          <w:color w:val="1F497D"/>
        </w:rPr>
        <w:t>! </w:t>
      </w:r>
      <w:r w:rsidR="00D348A9" w:rsidRPr="00D348A9">
        <w:rPr>
          <w:rFonts w:ascii="Times New Roman" w:hAnsi="Times New Roman"/>
        </w:rPr>
        <w:t>Le energie pulite e rinnovabili non possono p</w:t>
      </w:r>
      <w:r w:rsidR="00D0658C">
        <w:rPr>
          <w:rFonts w:ascii="Times New Roman" w:hAnsi="Times New Roman"/>
        </w:rPr>
        <w:t>esare su</w:t>
      </w:r>
      <w:r w:rsidR="00D348A9" w:rsidRPr="00D348A9">
        <w:rPr>
          <w:rFonts w:ascii="Times New Roman" w:hAnsi="Times New Roman"/>
        </w:rPr>
        <w:t>i pochi spazi ancora verdi e fertili. </w:t>
      </w:r>
      <w:r w:rsidR="00D348A9" w:rsidRPr="00D348A9">
        <w:rPr>
          <w:rFonts w:ascii="Times New Roman" w:hAnsi="Times New Roman"/>
        </w:rPr>
        <w:br/>
      </w:r>
      <w:r w:rsidR="00D348A9" w:rsidRPr="00D0658C">
        <w:rPr>
          <w:rFonts w:ascii="Times New Roman" w:hAnsi="Times New Roman"/>
          <w:b/>
        </w:rPr>
        <w:t>Il caso del parco fotovoltaico di Loreo</w:t>
      </w:r>
      <w:r w:rsidR="00D348A9" w:rsidRPr="00D348A9">
        <w:rPr>
          <w:rFonts w:ascii="Times New Roman" w:hAnsi="Times New Roman"/>
        </w:rPr>
        <w:t xml:space="preserve"> (in provincia di Rovigo) che prevede la realizzazione di un mega parco su suoli destinati all’agricoltura, rubandoli alle attività agricole e di allevamento non è il modello che </w:t>
      </w:r>
      <w:proofErr w:type="gramStart"/>
      <w:r w:rsidR="00D348A9" w:rsidRPr="00D348A9">
        <w:rPr>
          <w:rFonts w:ascii="Times New Roman" w:hAnsi="Times New Roman"/>
        </w:rPr>
        <w:t>vogliamo</w:t>
      </w:r>
      <w:proofErr w:type="gramEnd"/>
      <w:r w:rsidR="00D348A9" w:rsidRPr="00D348A9">
        <w:rPr>
          <w:rFonts w:ascii="Times New Roman" w:hAnsi="Times New Roman"/>
        </w:rPr>
        <w:t xml:space="preserve"> per il futuro dei nostri figli. </w:t>
      </w:r>
      <w:r w:rsidR="00D348A9" w:rsidRPr="00D0658C">
        <w:rPr>
          <w:rFonts w:ascii="Times New Roman" w:hAnsi="Times New Roman"/>
          <w:b/>
        </w:rPr>
        <w:t xml:space="preserve">Le </w:t>
      </w:r>
      <w:proofErr w:type="gramStart"/>
      <w:r w:rsidR="00D348A9" w:rsidRPr="00D0658C">
        <w:rPr>
          <w:rFonts w:ascii="Times New Roman" w:hAnsi="Times New Roman"/>
          <w:b/>
        </w:rPr>
        <w:t>alternative</w:t>
      </w:r>
      <w:proofErr w:type="gramEnd"/>
      <w:r w:rsidR="00D348A9" w:rsidRPr="00D0658C">
        <w:rPr>
          <w:rFonts w:ascii="Times New Roman" w:hAnsi="Times New Roman"/>
          <w:b/>
        </w:rPr>
        <w:t xml:space="preserve"> però ci sono</w:t>
      </w:r>
      <w:r w:rsidR="00D348A9" w:rsidRPr="00D348A9">
        <w:rPr>
          <w:rFonts w:ascii="Times New Roman" w:hAnsi="Times New Roman"/>
        </w:rPr>
        <w:t xml:space="preserve">. I pannelli si possono mettere in molte superfici degradate o in disuso e sui tetti di edifici industriali che, ammontando a diversi ettari, potenzialmente potrebbero produrre molta più energia di quella </w:t>
      </w:r>
      <w:proofErr w:type="gramStart"/>
      <w:r w:rsidR="00D348A9" w:rsidRPr="00D348A9">
        <w:rPr>
          <w:rFonts w:ascii="Times New Roman" w:hAnsi="Times New Roman"/>
        </w:rPr>
        <w:t>attualment</w:t>
      </w:r>
      <w:r>
        <w:rPr>
          <w:rFonts w:ascii="Times New Roman" w:hAnsi="Times New Roman"/>
        </w:rPr>
        <w:t>e</w:t>
      </w:r>
      <w:proofErr w:type="gramEnd"/>
      <w:r>
        <w:rPr>
          <w:rFonts w:ascii="Times New Roman" w:hAnsi="Times New Roman"/>
        </w:rPr>
        <w:t xml:space="preserve"> prodotta sui campi agricoli. </w:t>
      </w:r>
      <w:r w:rsidR="00D348A9" w:rsidRPr="00510C85">
        <w:rPr>
          <w:rFonts w:ascii="Times New Roman" w:hAnsi="Times New Roman"/>
          <w:b/>
        </w:rPr>
        <w:t xml:space="preserve">Chiediamo pertanto di aderire </w:t>
      </w:r>
      <w:proofErr w:type="gramStart"/>
      <w:r w:rsidR="00D348A9" w:rsidRPr="00510C85">
        <w:rPr>
          <w:rFonts w:ascii="Times New Roman" w:hAnsi="Times New Roman"/>
          <w:b/>
        </w:rPr>
        <w:t>alla raccolta firme</w:t>
      </w:r>
      <w:proofErr w:type="gramEnd"/>
      <w:r w:rsidR="00D348A9" w:rsidRPr="00510C85">
        <w:rPr>
          <w:rFonts w:ascii="Times New Roman" w:hAnsi="Times New Roman"/>
          <w:b/>
        </w:rPr>
        <w:t xml:space="preserve"> e diffondere per quanto possibile la battaglia degli agricoltori, delle mamme e di tutti i cittadini</w:t>
      </w:r>
      <w:r w:rsidR="00D348A9" w:rsidRPr="00D348A9">
        <w:rPr>
          <w:rFonts w:ascii="Times New Roman" w:hAnsi="Times New Roman"/>
        </w:rPr>
        <w:t xml:space="preserve"> che fino ad ora hanno deciso di stare con Coldiretti, per sensibilizzare il magg</w:t>
      </w:r>
      <w:r w:rsidR="00D0658C">
        <w:rPr>
          <w:rFonts w:ascii="Times New Roman" w:hAnsi="Times New Roman"/>
        </w:rPr>
        <w:t xml:space="preserve">ior numero possibile di persone </w:t>
      </w:r>
      <w:r w:rsidR="00A23EEE">
        <w:rPr>
          <w:rFonts w:ascii="Times New Roman" w:hAnsi="Times New Roman"/>
        </w:rPr>
        <w:t xml:space="preserve">sulla questione. </w:t>
      </w:r>
      <w:r w:rsidR="00D348A9" w:rsidRPr="00D348A9">
        <w:rPr>
          <w:rFonts w:ascii="Times New Roman" w:hAnsi="Times New Roman"/>
        </w:rPr>
        <w:t>Solo insieme sarà possibile, infatti, ottenere il risultato desiderato e una risposta dalla Regione Veneto, sull’approvazione di una legge regionale che individui le aree marginali, capannoni dismessi, cave in disuso dove installare gli impianti.</w:t>
      </w:r>
    </w:p>
    <w:p w14:paraId="028E7053" w14:textId="77777777" w:rsidR="00D348A9" w:rsidRDefault="00D348A9" w:rsidP="00D348A9">
      <w:pPr>
        <w:rPr>
          <w:rFonts w:ascii="Times New Roman" w:hAnsi="Times New Roman"/>
        </w:rPr>
      </w:pPr>
      <w:r w:rsidRPr="00D348A9">
        <w:rPr>
          <w:rFonts w:ascii="Times New Roman" w:hAnsi="Times New Roman"/>
        </w:rPr>
        <w:t> </w:t>
      </w:r>
    </w:p>
    <w:p w14:paraId="2D77C7A4" w14:textId="77777777" w:rsidR="00DC4297" w:rsidRDefault="00DC4297" w:rsidP="00D348A9">
      <w:pPr>
        <w:rPr>
          <w:rFonts w:ascii="Times New Roman" w:hAnsi="Times New Roman"/>
          <w:b/>
          <w:highlight w:val="yellow"/>
        </w:rPr>
      </w:pPr>
    </w:p>
    <w:p w14:paraId="6732ADDA" w14:textId="77777777" w:rsidR="008D4740" w:rsidRPr="008D4740" w:rsidRDefault="008D4740" w:rsidP="00D348A9">
      <w:pPr>
        <w:rPr>
          <w:rFonts w:ascii="Times New Roman" w:hAnsi="Times New Roman"/>
          <w:b/>
        </w:rPr>
      </w:pPr>
      <w:r w:rsidRPr="008D4740">
        <w:rPr>
          <w:rFonts w:ascii="Times New Roman" w:hAnsi="Times New Roman"/>
          <w:b/>
          <w:highlight w:val="yellow"/>
        </w:rPr>
        <w:t>PROROGA VALIDITÀ PATENTINI FITO</w:t>
      </w:r>
      <w:r w:rsidR="00231DA6">
        <w:rPr>
          <w:rFonts w:ascii="Times New Roman" w:hAnsi="Times New Roman"/>
          <w:b/>
          <w:highlight w:val="yellow"/>
        </w:rPr>
        <w:t xml:space="preserve">SANITARI: </w:t>
      </w:r>
      <w:proofErr w:type="gramStart"/>
      <w:r w:rsidR="00231DA6">
        <w:rPr>
          <w:rFonts w:ascii="Times New Roman" w:hAnsi="Times New Roman"/>
          <w:b/>
          <w:highlight w:val="yellow"/>
        </w:rPr>
        <w:t>ULTERIORI</w:t>
      </w:r>
      <w:proofErr w:type="gramEnd"/>
      <w:r w:rsidR="00231DA6">
        <w:rPr>
          <w:rFonts w:ascii="Times New Roman" w:hAnsi="Times New Roman"/>
          <w:b/>
          <w:highlight w:val="yellow"/>
        </w:rPr>
        <w:t xml:space="preserve"> NOVITÀ</w:t>
      </w:r>
      <w:r w:rsidRPr="008D4740">
        <w:rPr>
          <w:rFonts w:ascii="Times New Roman" w:hAnsi="Times New Roman"/>
          <w:b/>
          <w:highlight w:val="yellow"/>
        </w:rPr>
        <w:t xml:space="preserve"> E CHIARIMENTI</w:t>
      </w:r>
    </w:p>
    <w:p w14:paraId="1E447BC9" w14:textId="77777777" w:rsidR="008D4740" w:rsidRDefault="008D4740" w:rsidP="00D348A9">
      <w:pPr>
        <w:rPr>
          <w:rFonts w:ascii="Times New Roman" w:hAnsi="Times New Roman"/>
        </w:rPr>
      </w:pPr>
    </w:p>
    <w:p w14:paraId="444D7D99" w14:textId="77777777" w:rsidR="008D4740" w:rsidRPr="008D4740" w:rsidRDefault="008D4740" w:rsidP="00231DA6">
      <w:pPr>
        <w:shd w:val="clear" w:color="auto" w:fill="FFFFFF"/>
        <w:jc w:val="both"/>
        <w:rPr>
          <w:rFonts w:ascii="Times New Roman" w:hAnsi="Times New Roman" w:cs="Times New Roman"/>
          <w:color w:val="222222"/>
        </w:rPr>
      </w:pPr>
      <w:r w:rsidRPr="008D4740">
        <w:rPr>
          <w:rFonts w:ascii="Times New Roman" w:hAnsi="Times New Roman" w:cs="Times New Roman"/>
          <w:color w:val="222222"/>
        </w:rPr>
        <w:t>Stante la proroga dello stato di emergenza conseguente al Covid1</w:t>
      </w:r>
      <w:r>
        <w:rPr>
          <w:rFonts w:ascii="Times New Roman" w:hAnsi="Times New Roman" w:cs="Times New Roman"/>
          <w:color w:val="222222"/>
        </w:rPr>
        <w:t xml:space="preserve">9 al 31/07/2021, nel </w:t>
      </w:r>
      <w:r w:rsidRPr="008D4740">
        <w:rPr>
          <w:rFonts w:ascii="Times New Roman" w:hAnsi="Times New Roman" w:cs="Times New Roman"/>
          <w:color w:val="222222"/>
        </w:rPr>
        <w:t>"</w:t>
      </w:r>
      <w:proofErr w:type="gramStart"/>
      <w:r w:rsidRPr="008D4740">
        <w:rPr>
          <w:rFonts w:ascii="Times New Roman" w:hAnsi="Times New Roman" w:cs="Times New Roman"/>
          <w:color w:val="222222"/>
        </w:rPr>
        <w:t>Decreto</w:t>
      </w:r>
      <w:proofErr w:type="gramEnd"/>
      <w:r w:rsidRPr="008D4740">
        <w:rPr>
          <w:rFonts w:ascii="Times New Roman" w:hAnsi="Times New Roman" w:cs="Times New Roman"/>
          <w:color w:val="222222"/>
        </w:rPr>
        <w:t xml:space="preserve"> </w:t>
      </w:r>
      <w:proofErr w:type="spellStart"/>
      <w:r w:rsidRPr="008D4740">
        <w:rPr>
          <w:rFonts w:ascii="Times New Roman" w:hAnsi="Times New Roman" w:cs="Times New Roman"/>
          <w:color w:val="222222"/>
        </w:rPr>
        <w:t>Milleproroghe</w:t>
      </w:r>
      <w:proofErr w:type="spellEnd"/>
      <w:r w:rsidRPr="008D4740">
        <w:rPr>
          <w:rFonts w:ascii="Times New Roman" w:hAnsi="Times New Roman" w:cs="Times New Roman"/>
          <w:color w:val="222222"/>
        </w:rPr>
        <w:t xml:space="preserve">" </w:t>
      </w:r>
      <w:r>
        <w:rPr>
          <w:rFonts w:ascii="Times New Roman" w:hAnsi="Times New Roman" w:cs="Times New Roman"/>
          <w:color w:val="222222"/>
        </w:rPr>
        <w:t>sono state previste</w:t>
      </w:r>
      <w:r w:rsidRPr="008D4740">
        <w:rPr>
          <w:rFonts w:ascii="Times New Roman" w:hAnsi="Times New Roman" w:cs="Times New Roman"/>
          <w:color w:val="222222"/>
        </w:rPr>
        <w:t xml:space="preserve"> una serie di </w:t>
      </w:r>
      <w:proofErr w:type="gramStart"/>
      <w:r w:rsidRPr="008D4740">
        <w:rPr>
          <w:rFonts w:ascii="Times New Roman" w:hAnsi="Times New Roman" w:cs="Times New Roman"/>
          <w:color w:val="222222"/>
        </w:rPr>
        <w:t>ulteriori</w:t>
      </w:r>
      <w:proofErr w:type="gramEnd"/>
      <w:r w:rsidRPr="008D4740">
        <w:rPr>
          <w:rFonts w:ascii="Times New Roman" w:hAnsi="Times New Roman" w:cs="Times New Roman"/>
          <w:color w:val="222222"/>
        </w:rPr>
        <w:t> </w:t>
      </w:r>
      <w:r w:rsidRPr="008D4740">
        <w:rPr>
          <w:rFonts w:ascii="Times New Roman" w:hAnsi="Times New Roman" w:cs="Times New Roman"/>
          <w:b/>
          <w:bCs/>
          <w:color w:val="222222"/>
        </w:rPr>
        <w:t>proroghe della validità dei patentini fitosanitari </w:t>
      </w:r>
      <w:r w:rsidRPr="008D4740">
        <w:rPr>
          <w:rFonts w:ascii="Times New Roman" w:hAnsi="Times New Roman" w:cs="Times New Roman"/>
          <w:color w:val="222222"/>
        </w:rPr>
        <w:t>(sia per utilizzatori che per consulenti) secondo lo schema che di seguito riportiamo per semplificare la comprensione della norma:</w:t>
      </w:r>
    </w:p>
    <w:p w14:paraId="6BD83D88" w14:textId="77777777" w:rsidR="008D4740" w:rsidRPr="008D4740" w:rsidRDefault="008D4740" w:rsidP="00231DA6">
      <w:pPr>
        <w:shd w:val="clear" w:color="auto" w:fill="FFFFFF"/>
        <w:jc w:val="both"/>
        <w:rPr>
          <w:rFonts w:ascii="Times New Roman" w:hAnsi="Times New Roman" w:cs="Times New Roman"/>
          <w:color w:val="222222"/>
        </w:rPr>
      </w:pPr>
      <w:r w:rsidRPr="008D4740">
        <w:rPr>
          <w:rFonts w:ascii="Times New Roman" w:hAnsi="Times New Roman" w:cs="Times New Roman"/>
          <w:color w:val="222222"/>
        </w:rPr>
        <w:t> </w:t>
      </w:r>
    </w:p>
    <w:p w14:paraId="61BD7A46" w14:textId="77777777" w:rsidR="008D4740" w:rsidRPr="000824D2" w:rsidRDefault="008D4740" w:rsidP="000824D2">
      <w:pPr>
        <w:pStyle w:val="Paragrafoelenco"/>
        <w:numPr>
          <w:ilvl w:val="0"/>
          <w:numId w:val="6"/>
        </w:numPr>
        <w:shd w:val="clear" w:color="auto" w:fill="FFFFFF"/>
        <w:ind w:right="240"/>
        <w:jc w:val="both"/>
        <w:rPr>
          <w:rFonts w:ascii="Times New Roman" w:hAnsi="Times New Roman" w:cs="Times New Roman"/>
          <w:color w:val="222222"/>
        </w:rPr>
      </w:pPr>
      <w:proofErr w:type="gramStart"/>
      <w:r w:rsidRPr="000824D2">
        <w:rPr>
          <w:rFonts w:ascii="Times New Roman" w:hAnsi="Times New Roman" w:cs="Times New Roman"/>
          <w:color w:val="222222"/>
        </w:rPr>
        <w:t>i</w:t>
      </w:r>
      <w:proofErr w:type="gramEnd"/>
      <w:r w:rsidRPr="000824D2">
        <w:rPr>
          <w:rFonts w:ascii="Times New Roman" w:hAnsi="Times New Roman" w:cs="Times New Roman"/>
          <w:color w:val="222222"/>
        </w:rPr>
        <w:t xml:space="preserve"> patentini con scadenza "naturale" nel 2021 - quindi non a seguito di precedenti proroghe - vengono prorogati di 12 mesi (cioè scadranno tutti nel 2022, mantenendo il giorno ed il mese).</w:t>
      </w:r>
      <w:r w:rsidR="000824D2">
        <w:rPr>
          <w:rFonts w:ascii="Times New Roman" w:hAnsi="Times New Roman" w:cs="Times New Roman"/>
          <w:color w:val="222222"/>
        </w:rPr>
        <w:t xml:space="preserve"> </w:t>
      </w:r>
      <w:r w:rsidRPr="000824D2">
        <w:rPr>
          <w:rFonts w:ascii="Times New Roman" w:hAnsi="Times New Roman" w:cs="Times New Roman"/>
          <w:b/>
          <w:color w:val="222222"/>
        </w:rPr>
        <w:t>Esempio:</w:t>
      </w:r>
      <w:r w:rsidRPr="000824D2">
        <w:rPr>
          <w:rFonts w:ascii="Times New Roman" w:hAnsi="Times New Roman" w:cs="Times New Roman"/>
          <w:color w:val="222222"/>
        </w:rPr>
        <w:t xml:space="preserve"> un patentino rilasciato il 15 maggio del 2016, con scadenza naturale al 15 maggio 2021, </w:t>
      </w:r>
      <w:proofErr w:type="gramStart"/>
      <w:r w:rsidRPr="000824D2">
        <w:rPr>
          <w:rFonts w:ascii="Times New Roman" w:hAnsi="Times New Roman" w:cs="Times New Roman"/>
          <w:color w:val="222222"/>
        </w:rPr>
        <w:t>viene</w:t>
      </w:r>
      <w:proofErr w:type="gramEnd"/>
      <w:r w:rsidRPr="000824D2">
        <w:rPr>
          <w:rFonts w:ascii="Times New Roman" w:hAnsi="Times New Roman" w:cs="Times New Roman"/>
          <w:color w:val="222222"/>
        </w:rPr>
        <w:t xml:space="preserve"> prorogato al 15 maggio 2022;</w:t>
      </w:r>
    </w:p>
    <w:p w14:paraId="3D08B09D" w14:textId="77777777" w:rsidR="008D4740" w:rsidRPr="008D4740" w:rsidRDefault="008D4740" w:rsidP="000824D2">
      <w:pPr>
        <w:shd w:val="clear" w:color="auto" w:fill="FFFFFF"/>
        <w:ind w:right="240" w:firstLine="60"/>
        <w:jc w:val="both"/>
        <w:rPr>
          <w:rFonts w:ascii="Times New Roman" w:hAnsi="Times New Roman" w:cs="Times New Roman"/>
          <w:color w:val="222222"/>
        </w:rPr>
      </w:pPr>
    </w:p>
    <w:p w14:paraId="116C4111" w14:textId="77777777" w:rsidR="008D4740" w:rsidRPr="000824D2" w:rsidRDefault="008D4740" w:rsidP="000824D2">
      <w:pPr>
        <w:pStyle w:val="Paragrafoelenco"/>
        <w:numPr>
          <w:ilvl w:val="0"/>
          <w:numId w:val="6"/>
        </w:numPr>
        <w:shd w:val="clear" w:color="auto" w:fill="FFFFFF"/>
        <w:ind w:right="240"/>
        <w:jc w:val="both"/>
        <w:rPr>
          <w:rFonts w:ascii="Times New Roman" w:hAnsi="Times New Roman" w:cs="Times New Roman"/>
          <w:color w:val="222222"/>
        </w:rPr>
      </w:pPr>
      <w:proofErr w:type="gramStart"/>
      <w:r w:rsidRPr="000824D2">
        <w:rPr>
          <w:rFonts w:ascii="Times New Roman" w:hAnsi="Times New Roman" w:cs="Times New Roman"/>
          <w:color w:val="222222"/>
        </w:rPr>
        <w:t>i</w:t>
      </w:r>
      <w:proofErr w:type="gramEnd"/>
      <w:r w:rsidRPr="000824D2">
        <w:rPr>
          <w:rFonts w:ascii="Times New Roman" w:hAnsi="Times New Roman" w:cs="Times New Roman"/>
          <w:color w:val="222222"/>
        </w:rPr>
        <w:t xml:space="preserve"> patentini già oggetto di precedente proroga con nuova scadenza compresa tra il giorno 01/01/2021 e il 31/07/2021 (fine del nuovo stato di emergenza per Covid19) vengono prorogati al 29/10/2021 (ossia 90 giorni dopo la scadenza dello stato di emergenza stesso).</w:t>
      </w:r>
      <w:r w:rsidR="000824D2">
        <w:rPr>
          <w:rFonts w:ascii="Times New Roman" w:hAnsi="Times New Roman" w:cs="Times New Roman"/>
          <w:color w:val="222222"/>
        </w:rPr>
        <w:t xml:space="preserve">                 </w:t>
      </w:r>
      <w:r w:rsidRPr="000824D2">
        <w:rPr>
          <w:rFonts w:ascii="Times New Roman" w:hAnsi="Times New Roman" w:cs="Times New Roman"/>
          <w:b/>
          <w:color w:val="222222"/>
        </w:rPr>
        <w:t>Esempio:</w:t>
      </w:r>
      <w:r w:rsidRPr="000824D2">
        <w:rPr>
          <w:rFonts w:ascii="Times New Roman" w:hAnsi="Times New Roman" w:cs="Times New Roman"/>
          <w:color w:val="222222"/>
        </w:rPr>
        <w:t xml:space="preserve"> un patentino rilasciato il 15 febbraio 2015 con scadenza naturale al 15 febbraio 2020, che aveva visto la proroga prima al 15 febbraio 2021 e quindi al 29 luglio 2021, ora </w:t>
      </w:r>
      <w:proofErr w:type="gramStart"/>
      <w:r w:rsidRPr="000824D2">
        <w:rPr>
          <w:rFonts w:ascii="Times New Roman" w:hAnsi="Times New Roman" w:cs="Times New Roman"/>
          <w:color w:val="222222"/>
        </w:rPr>
        <w:t>viene</w:t>
      </w:r>
      <w:proofErr w:type="gramEnd"/>
      <w:r w:rsidRPr="000824D2">
        <w:rPr>
          <w:rFonts w:ascii="Times New Roman" w:hAnsi="Times New Roman" w:cs="Times New Roman"/>
          <w:color w:val="222222"/>
        </w:rPr>
        <w:t xml:space="preserve"> portato al 29 ottobre 2021;</w:t>
      </w:r>
    </w:p>
    <w:p w14:paraId="0108EE57" w14:textId="77777777" w:rsidR="008D4740" w:rsidRPr="008D4740" w:rsidRDefault="008D4740" w:rsidP="00231DA6">
      <w:pPr>
        <w:shd w:val="clear" w:color="auto" w:fill="FFFFFF"/>
        <w:ind w:right="240"/>
        <w:jc w:val="both"/>
        <w:rPr>
          <w:rFonts w:ascii="Times New Roman" w:hAnsi="Times New Roman" w:cs="Times New Roman"/>
          <w:color w:val="222222"/>
        </w:rPr>
      </w:pPr>
      <w:r w:rsidRPr="008D4740">
        <w:rPr>
          <w:rFonts w:ascii="Times New Roman" w:hAnsi="Times New Roman" w:cs="Times New Roman"/>
          <w:color w:val="222222"/>
        </w:rPr>
        <w:t> </w:t>
      </w:r>
    </w:p>
    <w:p w14:paraId="4EAC25D1" w14:textId="77777777" w:rsidR="008D4740" w:rsidRDefault="008D4740" w:rsidP="00231DA6">
      <w:pPr>
        <w:shd w:val="clear" w:color="auto" w:fill="FFFFFF"/>
        <w:ind w:left="480" w:right="240"/>
        <w:jc w:val="both"/>
        <w:rPr>
          <w:rFonts w:ascii="Times New Roman" w:hAnsi="Times New Roman" w:cs="Times New Roman"/>
          <w:color w:val="222222"/>
        </w:rPr>
      </w:pPr>
    </w:p>
    <w:p w14:paraId="3D33B531" w14:textId="77777777" w:rsidR="008D4740" w:rsidRDefault="008D4740" w:rsidP="00231DA6">
      <w:pPr>
        <w:shd w:val="clear" w:color="auto" w:fill="FFFFFF"/>
        <w:ind w:left="480" w:right="240"/>
        <w:jc w:val="both"/>
        <w:rPr>
          <w:rFonts w:ascii="Times New Roman" w:hAnsi="Times New Roman" w:cs="Times New Roman"/>
          <w:color w:val="222222"/>
        </w:rPr>
      </w:pPr>
    </w:p>
    <w:p w14:paraId="03BAFE2F" w14:textId="77777777" w:rsidR="008D4740" w:rsidRDefault="008D4740" w:rsidP="00231DA6">
      <w:pPr>
        <w:shd w:val="clear" w:color="auto" w:fill="FFFFFF"/>
        <w:ind w:left="480" w:right="240"/>
        <w:jc w:val="both"/>
        <w:rPr>
          <w:rFonts w:ascii="Times New Roman" w:hAnsi="Times New Roman" w:cs="Times New Roman"/>
          <w:color w:val="222222"/>
        </w:rPr>
      </w:pPr>
    </w:p>
    <w:p w14:paraId="37B5FB56" w14:textId="77777777" w:rsidR="008D4740" w:rsidRPr="000824D2" w:rsidRDefault="008D4740" w:rsidP="000824D2">
      <w:pPr>
        <w:pStyle w:val="Paragrafoelenco"/>
        <w:numPr>
          <w:ilvl w:val="0"/>
          <w:numId w:val="6"/>
        </w:numPr>
        <w:shd w:val="clear" w:color="auto" w:fill="FFFFFF"/>
        <w:ind w:right="240"/>
        <w:jc w:val="both"/>
        <w:rPr>
          <w:rFonts w:ascii="Times New Roman" w:hAnsi="Times New Roman" w:cs="Times New Roman"/>
          <w:color w:val="222222"/>
        </w:rPr>
      </w:pPr>
      <w:proofErr w:type="gramStart"/>
      <w:r w:rsidRPr="000824D2">
        <w:rPr>
          <w:rFonts w:ascii="Times New Roman" w:hAnsi="Times New Roman" w:cs="Times New Roman"/>
          <w:bCs/>
          <w:color w:val="222222"/>
        </w:rPr>
        <w:t>tutti</w:t>
      </w:r>
      <w:proofErr w:type="gramEnd"/>
      <w:r w:rsidRPr="000824D2">
        <w:rPr>
          <w:rFonts w:ascii="Times New Roman" w:hAnsi="Times New Roman" w:cs="Times New Roman"/>
          <w:bCs/>
          <w:color w:val="222222"/>
        </w:rPr>
        <w:t xml:space="preserve"> i patentini già oggetto di proroga con nuova scadenza compresa tra il giorno 1 agosto 2021 e il 31 dicembre 2021 non godranno di alcuna ulteriore proroga.</w:t>
      </w:r>
      <w:r w:rsidR="000824D2">
        <w:rPr>
          <w:rFonts w:ascii="Times New Roman" w:hAnsi="Times New Roman" w:cs="Times New Roman"/>
          <w:color w:val="222222"/>
        </w:rPr>
        <w:t xml:space="preserve">                                           </w:t>
      </w:r>
      <w:r w:rsidRPr="000824D2">
        <w:rPr>
          <w:rFonts w:ascii="Times New Roman" w:hAnsi="Times New Roman" w:cs="Times New Roman"/>
          <w:b/>
          <w:bCs/>
          <w:color w:val="222222"/>
        </w:rPr>
        <w:t xml:space="preserve">Esempio: </w:t>
      </w:r>
      <w:r w:rsidRPr="000824D2">
        <w:rPr>
          <w:rFonts w:ascii="Times New Roman" w:hAnsi="Times New Roman" w:cs="Times New Roman"/>
          <w:bCs/>
          <w:color w:val="222222"/>
        </w:rPr>
        <w:t xml:space="preserve">un patentino rilasciato il 7 settembre 2015 con scadenza naturale al 7 settembre 2020 e con successiva proroga al 7 settembre 2021, non </w:t>
      </w:r>
      <w:proofErr w:type="gramStart"/>
      <w:r w:rsidRPr="000824D2">
        <w:rPr>
          <w:rFonts w:ascii="Times New Roman" w:hAnsi="Times New Roman" w:cs="Times New Roman"/>
          <w:bCs/>
          <w:color w:val="222222"/>
        </w:rPr>
        <w:t>godrà di</w:t>
      </w:r>
      <w:proofErr w:type="gramEnd"/>
      <w:r w:rsidRPr="000824D2">
        <w:rPr>
          <w:rFonts w:ascii="Times New Roman" w:hAnsi="Times New Roman" w:cs="Times New Roman"/>
          <w:bCs/>
          <w:color w:val="222222"/>
        </w:rPr>
        <w:t xml:space="preserve"> alcuna ulteriore proroga.</w:t>
      </w:r>
    </w:p>
    <w:p w14:paraId="5B77D6CD" w14:textId="77777777" w:rsidR="008D4740" w:rsidRPr="008D4740" w:rsidRDefault="008D4740" w:rsidP="00231DA6">
      <w:pPr>
        <w:jc w:val="both"/>
      </w:pPr>
      <w:r w:rsidRPr="008D4740">
        <w:t> </w:t>
      </w:r>
    </w:p>
    <w:p w14:paraId="1F785808" w14:textId="77777777" w:rsidR="008D4740" w:rsidRPr="008D4740" w:rsidRDefault="008D4740" w:rsidP="00231DA6">
      <w:pPr>
        <w:shd w:val="clear" w:color="auto" w:fill="FFFFFF"/>
        <w:jc w:val="both"/>
        <w:rPr>
          <w:rFonts w:ascii="Times New Roman" w:hAnsi="Times New Roman" w:cs="Times New Roman"/>
          <w:color w:val="222222"/>
        </w:rPr>
      </w:pPr>
      <w:r w:rsidRPr="008D4740">
        <w:rPr>
          <w:rFonts w:ascii="Times New Roman" w:hAnsi="Times New Roman" w:cs="Times New Roman"/>
          <w:color w:val="222222"/>
        </w:rPr>
        <w:t xml:space="preserve">Poiché </w:t>
      </w:r>
      <w:proofErr w:type="gramStart"/>
      <w:r w:rsidRPr="008D4740">
        <w:rPr>
          <w:rFonts w:ascii="Times New Roman" w:hAnsi="Times New Roman" w:cs="Times New Roman"/>
          <w:color w:val="222222"/>
        </w:rPr>
        <w:t>a seconda della</w:t>
      </w:r>
      <w:proofErr w:type="gramEnd"/>
      <w:r w:rsidRPr="008D4740">
        <w:rPr>
          <w:rFonts w:ascii="Times New Roman" w:hAnsi="Times New Roman" w:cs="Times New Roman"/>
          <w:color w:val="222222"/>
        </w:rPr>
        <w:t xml:space="preserve"> scadenza ci sono effetti diversi delle proroghe si invitano gli interessati a fare particolare attenzione alla data di scadenza presente nel  proprio patentino e, in caso di dubbio, a contattare l’ufficio formazione di Coldiretti Rovigo per avere chiarimenti.</w:t>
      </w:r>
      <w:r>
        <w:rPr>
          <w:rFonts w:ascii="Times New Roman" w:hAnsi="Times New Roman" w:cs="Times New Roman"/>
          <w:color w:val="222222"/>
        </w:rPr>
        <w:t xml:space="preserve"> </w:t>
      </w:r>
      <w:r w:rsidRPr="008D4740">
        <w:rPr>
          <w:rFonts w:ascii="Times New Roman" w:hAnsi="Times New Roman" w:cs="Times New Roman"/>
          <w:color w:val="222222"/>
        </w:rPr>
        <w:t>Si ricorda</w:t>
      </w:r>
      <w:proofErr w:type="gramStart"/>
      <w:r w:rsidRPr="008D4740">
        <w:rPr>
          <w:rFonts w:ascii="Times New Roman" w:hAnsi="Times New Roman" w:cs="Times New Roman"/>
          <w:color w:val="222222"/>
        </w:rPr>
        <w:t xml:space="preserve"> infatti</w:t>
      </w:r>
      <w:proofErr w:type="gramEnd"/>
      <w:r w:rsidRPr="008D4740">
        <w:rPr>
          <w:rFonts w:ascii="Times New Roman" w:hAnsi="Times New Roman" w:cs="Times New Roman"/>
          <w:color w:val="222222"/>
        </w:rPr>
        <w:t xml:space="preserve"> che, per il rinnovo del patentino, è necessario frequentare un corso di aggiornamento della durata di 12 ore (senza necessità d’esame) che Impresa Verde Rovigo mette a disposizione gratuitamente per i titolari di partita iva agricola, partecipi familiari, coadiuvanti e dipendenti agricoli.</w:t>
      </w:r>
      <w:r>
        <w:rPr>
          <w:rFonts w:ascii="Times New Roman" w:hAnsi="Times New Roman" w:cs="Times New Roman"/>
          <w:color w:val="222222"/>
        </w:rPr>
        <w:t xml:space="preserve"> </w:t>
      </w:r>
      <w:r w:rsidRPr="008D4740">
        <w:rPr>
          <w:rFonts w:ascii="Times New Roman" w:hAnsi="Times New Roman" w:cs="Times New Roman"/>
          <w:color w:val="222222"/>
        </w:rPr>
        <w:t xml:space="preserve">Tali corsi sono </w:t>
      </w:r>
      <w:proofErr w:type="gramStart"/>
      <w:r w:rsidRPr="008D4740">
        <w:rPr>
          <w:rFonts w:ascii="Times New Roman" w:hAnsi="Times New Roman" w:cs="Times New Roman"/>
          <w:color w:val="222222"/>
        </w:rPr>
        <w:t>attualmente</w:t>
      </w:r>
      <w:proofErr w:type="gramEnd"/>
      <w:r w:rsidRPr="008D4740">
        <w:rPr>
          <w:rFonts w:ascii="Times New Roman" w:hAnsi="Times New Roman" w:cs="Times New Roman"/>
          <w:color w:val="222222"/>
        </w:rPr>
        <w:t xml:space="preserve"> erogati online e tutte le persone che si i</w:t>
      </w:r>
      <w:r>
        <w:rPr>
          <w:rFonts w:ascii="Times New Roman" w:hAnsi="Times New Roman" w:cs="Times New Roman"/>
          <w:color w:val="222222"/>
        </w:rPr>
        <w:t xml:space="preserve">scrivono consegnando l’apposita </w:t>
      </w:r>
      <w:r w:rsidRPr="008D4740">
        <w:rPr>
          <w:rFonts w:ascii="Times New Roman" w:hAnsi="Times New Roman" w:cs="Times New Roman"/>
          <w:color w:val="222222"/>
        </w:rPr>
        <w:t>documentazione (2 marche da bollo da 16 €, 1 fototessera, copia del documento d’identità e codice fiscale, nonché copia del patentino in scadenza) vengono convocate nel rispetto sia dell’ordine di consegna della domanda e sia della scadenza (considerate le proroghe).</w:t>
      </w:r>
    </w:p>
    <w:p w14:paraId="66D5F169" w14:textId="77777777" w:rsidR="008D4740" w:rsidRPr="008D4740" w:rsidRDefault="008D4740" w:rsidP="00231DA6">
      <w:pPr>
        <w:shd w:val="clear" w:color="auto" w:fill="FFFFFF"/>
        <w:jc w:val="both"/>
        <w:rPr>
          <w:rFonts w:ascii="Times New Roman" w:hAnsi="Times New Roman" w:cs="Times New Roman"/>
          <w:color w:val="222222"/>
        </w:rPr>
      </w:pPr>
      <w:r w:rsidRPr="008D4740">
        <w:rPr>
          <w:rFonts w:ascii="Times New Roman" w:hAnsi="Times New Roman" w:cs="Times New Roman"/>
          <w:color w:val="222222"/>
        </w:rPr>
        <w:t> </w:t>
      </w:r>
    </w:p>
    <w:p w14:paraId="389B466D" w14:textId="77777777" w:rsidR="008D4740" w:rsidRPr="008D4740" w:rsidRDefault="008D4740" w:rsidP="00231DA6">
      <w:pPr>
        <w:shd w:val="clear" w:color="auto" w:fill="FFFFFF"/>
        <w:jc w:val="both"/>
        <w:rPr>
          <w:rFonts w:ascii="Times New Roman" w:hAnsi="Times New Roman" w:cs="Times New Roman"/>
          <w:color w:val="222222"/>
        </w:rPr>
      </w:pPr>
      <w:r w:rsidRPr="008D4740">
        <w:rPr>
          <w:rFonts w:ascii="Times New Roman" w:hAnsi="Times New Roman" w:cs="Times New Roman"/>
          <w:b/>
          <w:bCs/>
          <w:color w:val="222222"/>
        </w:rPr>
        <w:t>A</w:t>
      </w:r>
      <w:r w:rsidR="000824D2">
        <w:rPr>
          <w:rFonts w:ascii="Times New Roman" w:hAnsi="Times New Roman" w:cs="Times New Roman"/>
          <w:b/>
          <w:bCs/>
          <w:color w:val="222222"/>
        </w:rPr>
        <w:t>ttenzione</w:t>
      </w:r>
      <w:r w:rsidRPr="008D4740">
        <w:rPr>
          <w:rFonts w:ascii="Times New Roman" w:hAnsi="Times New Roman" w:cs="Times New Roman"/>
          <w:b/>
          <w:bCs/>
          <w:color w:val="222222"/>
        </w:rPr>
        <w:t xml:space="preserve">: poiché in alcuni casi le proroghe parificano le scadenze di numerosi patentini, si segnala l’importanza di iscriversi ai corsi di rinnovo con alcuni mesi di anticipo rispetto alla scadenza per avere la possibilità di partecipare </w:t>
      </w:r>
      <w:proofErr w:type="gramStart"/>
      <w:r w:rsidRPr="008D4740">
        <w:rPr>
          <w:rFonts w:ascii="Times New Roman" w:hAnsi="Times New Roman" w:cs="Times New Roman"/>
          <w:b/>
          <w:bCs/>
          <w:color w:val="222222"/>
        </w:rPr>
        <w:t>ad</w:t>
      </w:r>
      <w:proofErr w:type="gramEnd"/>
      <w:r w:rsidRPr="008D4740">
        <w:rPr>
          <w:rFonts w:ascii="Times New Roman" w:hAnsi="Times New Roman" w:cs="Times New Roman"/>
          <w:b/>
          <w:bCs/>
          <w:color w:val="222222"/>
        </w:rPr>
        <w:t xml:space="preserve"> uno di questi corsi gratuiti entro i termini previsti.</w:t>
      </w:r>
    </w:p>
    <w:p w14:paraId="37E9920C" w14:textId="77777777" w:rsidR="008D4740" w:rsidRPr="008D4740" w:rsidRDefault="008D4740" w:rsidP="00231DA6">
      <w:pPr>
        <w:shd w:val="clear" w:color="auto" w:fill="FFFFFF"/>
        <w:jc w:val="both"/>
        <w:rPr>
          <w:rFonts w:ascii="Times New Roman" w:hAnsi="Times New Roman" w:cs="Times New Roman"/>
          <w:color w:val="222222"/>
        </w:rPr>
      </w:pPr>
      <w:r w:rsidRPr="008D4740">
        <w:rPr>
          <w:rFonts w:ascii="Times New Roman" w:hAnsi="Times New Roman" w:cs="Times New Roman"/>
          <w:color w:val="222222"/>
        </w:rPr>
        <w:t>Per maggiori informazioni e iscrizioni contattare l’Ufficio Formazione al numero 0425 201918/939 oppure scrivere all’indirizzo </w:t>
      </w:r>
      <w:r w:rsidRPr="008D4740">
        <w:rPr>
          <w:rFonts w:ascii="Times New Roman" w:hAnsi="Times New Roman" w:cs="Times New Roman"/>
          <w:color w:val="222222"/>
        </w:rPr>
        <w:fldChar w:fldCharType="begin"/>
      </w:r>
      <w:r w:rsidRPr="008D4740">
        <w:rPr>
          <w:rFonts w:ascii="Times New Roman" w:hAnsi="Times New Roman" w:cs="Times New Roman"/>
          <w:color w:val="222222"/>
        </w:rPr>
        <w:instrText xml:space="preserve"> HYPERLINK "mailto:formazione.ro@coldiretti.it" \t "_blank" </w:instrText>
      </w:r>
      <w:r w:rsidRPr="008D4740">
        <w:rPr>
          <w:rFonts w:ascii="Times New Roman" w:hAnsi="Times New Roman" w:cs="Times New Roman"/>
          <w:color w:val="222222"/>
        </w:rPr>
        <w:fldChar w:fldCharType="separate"/>
      </w:r>
      <w:r w:rsidRPr="008D4740">
        <w:rPr>
          <w:rStyle w:val="Collegamentoipertestuale"/>
          <w:rFonts w:ascii="Times New Roman" w:hAnsi="Times New Roman" w:cs="Times New Roman"/>
          <w:color w:val="auto"/>
          <w:u w:val="none"/>
        </w:rPr>
        <w:t>formazione.ro@coldiretti.it</w:t>
      </w:r>
      <w:r w:rsidRPr="008D4740">
        <w:rPr>
          <w:rFonts w:ascii="Times New Roman" w:hAnsi="Times New Roman" w:cs="Times New Roman"/>
          <w:color w:val="222222"/>
        </w:rPr>
        <w:fldChar w:fldCharType="end"/>
      </w:r>
    </w:p>
    <w:p w14:paraId="1694B705" w14:textId="77777777" w:rsidR="008D4740" w:rsidRDefault="008D4740" w:rsidP="008D4740">
      <w:pPr>
        <w:shd w:val="clear" w:color="auto" w:fill="FFFFFF"/>
        <w:rPr>
          <w:rFonts w:ascii="Arial" w:hAnsi="Arial" w:cs="Times New Roman"/>
          <w:color w:val="222222"/>
        </w:rPr>
      </w:pPr>
      <w:r>
        <w:rPr>
          <w:rFonts w:ascii="Arial" w:hAnsi="Arial" w:cs="Times New Roman"/>
          <w:color w:val="222222"/>
        </w:rPr>
        <w:t> </w:t>
      </w:r>
    </w:p>
    <w:p w14:paraId="623DFA6E" w14:textId="77777777" w:rsidR="008D4740" w:rsidRDefault="008D4740" w:rsidP="00D348A9">
      <w:pPr>
        <w:rPr>
          <w:rFonts w:ascii="Times New Roman" w:hAnsi="Times New Roman"/>
        </w:rPr>
      </w:pPr>
    </w:p>
    <w:p w14:paraId="7EBD2FF7" w14:textId="77777777" w:rsidR="00D348A9" w:rsidRPr="00215DD6" w:rsidRDefault="00215DD6" w:rsidP="00D348A9">
      <w:pPr>
        <w:rPr>
          <w:rFonts w:ascii="Times New Roman" w:eastAsia="Times New Roman" w:hAnsi="Times New Roman" w:cs="Times New Roman"/>
          <w:b/>
        </w:rPr>
      </w:pPr>
      <w:r w:rsidRPr="00215DD6">
        <w:rPr>
          <w:rFonts w:ascii="Times New Roman" w:eastAsia="Times New Roman" w:hAnsi="Times New Roman" w:cs="Times New Roman"/>
          <w:b/>
          <w:highlight w:val="yellow"/>
        </w:rPr>
        <w:t>FIRMATO IL PR</w:t>
      </w:r>
      <w:r w:rsidRPr="00A23EEE">
        <w:rPr>
          <w:rFonts w:ascii="Times New Roman" w:eastAsia="Times New Roman" w:hAnsi="Times New Roman" w:cs="Times New Roman"/>
          <w:b/>
          <w:highlight w:val="yellow"/>
        </w:rPr>
        <w:t xml:space="preserve">OTOCOLLO DI INTESA </w:t>
      </w:r>
      <w:r w:rsidR="00A23EEE" w:rsidRPr="00A23EEE">
        <w:rPr>
          <w:rFonts w:ascii="Times New Roman" w:eastAsia="Times New Roman" w:hAnsi="Times New Roman" w:cs="Times New Roman"/>
          <w:b/>
          <w:highlight w:val="yellow"/>
        </w:rPr>
        <w:t>PER ANTICIPO PAC</w:t>
      </w:r>
    </w:p>
    <w:p w14:paraId="3AE6070C" w14:textId="77777777" w:rsidR="00215DD6" w:rsidRDefault="00215DD6" w:rsidP="00834FA4">
      <w:pPr>
        <w:shd w:val="clear" w:color="auto" w:fill="FFFFFF"/>
        <w:rPr>
          <w:rFonts w:ascii="Times New Roman" w:hAnsi="Times New Roman" w:cs="Times New Roman"/>
          <w:color w:val="000000"/>
        </w:rPr>
      </w:pPr>
    </w:p>
    <w:p w14:paraId="25A93BFD" w14:textId="77777777" w:rsidR="00834FA4" w:rsidRPr="00A72F1F" w:rsidRDefault="007B6242" w:rsidP="00A72F1F">
      <w:pPr>
        <w:shd w:val="clear" w:color="auto" w:fill="FFFFFF"/>
        <w:jc w:val="both"/>
        <w:rPr>
          <w:rFonts w:ascii="Times New Roman" w:hAnsi="Times New Roman" w:cs="Times New Roman"/>
          <w:color w:val="000000" w:themeColor="text1"/>
        </w:rPr>
      </w:pPr>
      <w:r w:rsidRPr="00A72F1F">
        <w:rPr>
          <w:rFonts w:ascii="Times New Roman" w:hAnsi="Times New Roman" w:cs="Times New Roman"/>
          <w:color w:val="000000" w:themeColor="text1"/>
        </w:rPr>
        <w:t>Ha ufficialmente preso il via</w:t>
      </w:r>
      <w:r w:rsidR="00834FA4" w:rsidRPr="00A72F1F">
        <w:rPr>
          <w:rFonts w:ascii="Times New Roman" w:hAnsi="Times New Roman" w:cs="Times New Roman"/>
          <w:color w:val="000000" w:themeColor="text1"/>
        </w:rPr>
        <w:t xml:space="preserve"> il progetto “Insieme per l’Agricoltura” (IPA), il protocollo d’intesa</w:t>
      </w:r>
      <w:r w:rsidRPr="00A72F1F">
        <w:rPr>
          <w:rFonts w:ascii="Times New Roman" w:hAnsi="Times New Roman" w:cs="Times New Roman"/>
          <w:color w:val="000000" w:themeColor="text1"/>
        </w:rPr>
        <w:t xml:space="preserve"> firmato tra l’</w:t>
      </w:r>
      <w:proofErr w:type="spellStart"/>
      <w:r w:rsidRPr="00A72F1F">
        <w:rPr>
          <w:rFonts w:ascii="Times New Roman" w:hAnsi="Times New Roman" w:cs="Times New Roman"/>
          <w:color w:val="000000" w:themeColor="text1"/>
        </w:rPr>
        <w:t>Avepa</w:t>
      </w:r>
      <w:proofErr w:type="spellEnd"/>
      <w:r w:rsidRPr="00A72F1F">
        <w:rPr>
          <w:rFonts w:ascii="Times New Roman" w:hAnsi="Times New Roman" w:cs="Times New Roman"/>
          <w:color w:val="000000" w:themeColor="text1"/>
        </w:rPr>
        <w:t xml:space="preserve"> e gli i</w:t>
      </w:r>
      <w:r w:rsidR="00834FA4" w:rsidRPr="00A72F1F">
        <w:rPr>
          <w:rFonts w:ascii="Times New Roman" w:hAnsi="Times New Roman" w:cs="Times New Roman"/>
          <w:color w:val="000000" w:themeColor="text1"/>
        </w:rPr>
        <w:t>stituti di credito</w:t>
      </w:r>
      <w:r w:rsidRPr="00A72F1F">
        <w:rPr>
          <w:rFonts w:ascii="Times New Roman" w:hAnsi="Times New Roman" w:cs="Times New Roman"/>
          <w:color w:val="000000" w:themeColor="text1"/>
        </w:rPr>
        <w:t>. Il progetto nasce</w:t>
      </w:r>
      <w:r w:rsidR="00834FA4" w:rsidRPr="00A72F1F">
        <w:rPr>
          <w:rFonts w:ascii="Times New Roman" w:hAnsi="Times New Roman" w:cs="Times New Roman"/>
          <w:color w:val="000000" w:themeColor="text1"/>
        </w:rPr>
        <w:t xml:space="preserve"> con l’obiettivo di anticipare, tramite finanziamenti a condizioni agevolate, gli aiuti destinati alle aziende agricole del Veneto che presentano la Domanda unica 2021.</w:t>
      </w:r>
    </w:p>
    <w:p w14:paraId="686F3093" w14:textId="77777777" w:rsidR="00834FA4" w:rsidRPr="00A72F1F" w:rsidRDefault="00834FA4" w:rsidP="00A23EEE">
      <w:pPr>
        <w:shd w:val="clear" w:color="auto" w:fill="FFFFFF"/>
        <w:jc w:val="both"/>
        <w:rPr>
          <w:rFonts w:ascii="Times New Roman" w:hAnsi="Times New Roman" w:cs="Times New Roman"/>
          <w:color w:val="000000" w:themeColor="text1"/>
        </w:rPr>
      </w:pPr>
      <w:proofErr w:type="gramStart"/>
      <w:r w:rsidRPr="00A72F1F">
        <w:rPr>
          <w:rFonts w:ascii="Times New Roman" w:hAnsi="Times New Roman" w:cs="Times New Roman"/>
          <w:color w:val="000000" w:themeColor="text1"/>
        </w:rPr>
        <w:t>In base a</w:t>
      </w:r>
      <w:proofErr w:type="gramEnd"/>
      <w:r w:rsidRPr="00A72F1F">
        <w:rPr>
          <w:rFonts w:ascii="Times New Roman" w:hAnsi="Times New Roman" w:cs="Times New Roman"/>
          <w:color w:val="000000" w:themeColor="text1"/>
        </w:rPr>
        <w:t xml:space="preserve"> quanto previsto dal protocollo d'intesa, ciascuna banca convenzionata è tenuta ad applicare ai finanziamenti eventualmente concessi a titolo di anticipazione della Domanda unica le seguenti </w:t>
      </w:r>
      <w:r w:rsidRPr="00A72F1F">
        <w:rPr>
          <w:rFonts w:ascii="Times New Roman" w:hAnsi="Times New Roman" w:cs="Times New Roman"/>
          <w:b/>
          <w:bCs/>
          <w:color w:val="000000" w:themeColor="text1"/>
        </w:rPr>
        <w:t>condizioni</w:t>
      </w:r>
      <w:r w:rsidRPr="00A72F1F">
        <w:rPr>
          <w:rFonts w:ascii="Times New Roman" w:hAnsi="Times New Roman" w:cs="Times New Roman"/>
          <w:color w:val="000000" w:themeColor="text1"/>
        </w:rPr>
        <w:t>:</w:t>
      </w:r>
    </w:p>
    <w:p w14:paraId="0CA7652D" w14:textId="77777777" w:rsidR="00834FA4" w:rsidRPr="00A72F1F" w:rsidRDefault="00A23EEE" w:rsidP="00A23EEE">
      <w:pPr>
        <w:shd w:val="clear" w:color="auto" w:fill="FFFFFF"/>
        <w:ind w:left="480" w:right="240"/>
        <w:jc w:val="both"/>
        <w:rPr>
          <w:rFonts w:ascii="Times New Roman" w:hAnsi="Times New Roman" w:cs="Times New Roman"/>
          <w:color w:val="000000" w:themeColor="text1"/>
        </w:rPr>
      </w:pPr>
      <w:r>
        <w:rPr>
          <w:rFonts w:ascii="Times New Roman" w:hAnsi="Times New Roman" w:cs="Times New Roman"/>
          <w:color w:val="000000" w:themeColor="text1"/>
        </w:rPr>
        <w:t>-</w:t>
      </w:r>
      <w:r w:rsidR="00834FA4" w:rsidRPr="00A72F1F">
        <w:rPr>
          <w:rFonts w:ascii="Times New Roman" w:hAnsi="Times New Roman" w:cs="Times New Roman"/>
          <w:color w:val="000000" w:themeColor="text1"/>
        </w:rPr>
        <w:t>importo finanziabile: </w:t>
      </w:r>
      <w:r w:rsidR="00834FA4" w:rsidRPr="00A72F1F">
        <w:rPr>
          <w:rFonts w:ascii="Times New Roman" w:hAnsi="Times New Roman" w:cs="Times New Roman"/>
          <w:b/>
          <w:bCs/>
          <w:color w:val="000000" w:themeColor="text1"/>
        </w:rPr>
        <w:t>fino al 100%</w:t>
      </w:r>
      <w:r w:rsidR="00834FA4" w:rsidRPr="00A72F1F">
        <w:rPr>
          <w:rFonts w:ascii="Times New Roman" w:hAnsi="Times New Roman" w:cs="Times New Roman"/>
          <w:color w:val="000000" w:themeColor="text1"/>
        </w:rPr>
        <w:t xml:space="preserve"> del valore del pagamento </w:t>
      </w:r>
      <w:proofErr w:type="gramStart"/>
      <w:r w:rsidR="00834FA4" w:rsidRPr="00A72F1F">
        <w:rPr>
          <w:rFonts w:ascii="Times New Roman" w:hAnsi="Times New Roman" w:cs="Times New Roman"/>
          <w:color w:val="000000" w:themeColor="text1"/>
        </w:rPr>
        <w:t>di</w:t>
      </w:r>
      <w:proofErr w:type="gramEnd"/>
      <w:r w:rsidR="00834FA4" w:rsidRPr="00A72F1F">
        <w:rPr>
          <w:rFonts w:ascii="Times New Roman" w:hAnsi="Times New Roman" w:cs="Times New Roman"/>
          <w:color w:val="000000" w:themeColor="text1"/>
        </w:rPr>
        <w:t xml:space="preserve"> base (titoli) (quindi fino al 70% del premio totale)</w:t>
      </w:r>
    </w:p>
    <w:p w14:paraId="0CE126CC" w14:textId="77777777" w:rsidR="00834FA4" w:rsidRPr="00A72F1F" w:rsidRDefault="007B6242" w:rsidP="00A23EEE">
      <w:pPr>
        <w:shd w:val="clear" w:color="auto" w:fill="FFFFFF"/>
        <w:ind w:left="480" w:right="240"/>
        <w:jc w:val="both"/>
        <w:rPr>
          <w:rFonts w:ascii="Times New Roman" w:hAnsi="Times New Roman" w:cs="Times New Roman"/>
          <w:color w:val="000000" w:themeColor="text1"/>
        </w:rPr>
      </w:pPr>
      <w:r w:rsidRPr="00A72F1F">
        <w:rPr>
          <w:rFonts w:ascii="Times New Roman" w:hAnsi="Times New Roman" w:cs="Times New Roman"/>
          <w:color w:val="000000" w:themeColor="text1"/>
        </w:rPr>
        <w:t>-</w:t>
      </w:r>
      <w:r w:rsidR="00834FA4" w:rsidRPr="00A72F1F">
        <w:rPr>
          <w:rFonts w:ascii="Times New Roman" w:hAnsi="Times New Roman" w:cs="Times New Roman"/>
          <w:color w:val="000000" w:themeColor="text1"/>
        </w:rPr>
        <w:t xml:space="preserve">spese </w:t>
      </w:r>
      <w:proofErr w:type="gramStart"/>
      <w:r w:rsidR="00834FA4" w:rsidRPr="00A72F1F">
        <w:rPr>
          <w:rFonts w:ascii="Times New Roman" w:hAnsi="Times New Roman" w:cs="Times New Roman"/>
          <w:color w:val="000000" w:themeColor="text1"/>
        </w:rPr>
        <w:t xml:space="preserve">di </w:t>
      </w:r>
      <w:proofErr w:type="gramEnd"/>
      <w:r w:rsidR="00834FA4" w:rsidRPr="00A72F1F">
        <w:rPr>
          <w:rFonts w:ascii="Times New Roman" w:hAnsi="Times New Roman" w:cs="Times New Roman"/>
          <w:color w:val="000000" w:themeColor="text1"/>
        </w:rPr>
        <w:t>istruttoria: </w:t>
      </w:r>
      <w:r w:rsidR="00834FA4" w:rsidRPr="00A72F1F">
        <w:rPr>
          <w:rFonts w:ascii="Times New Roman" w:hAnsi="Times New Roman" w:cs="Times New Roman"/>
          <w:b/>
          <w:bCs/>
          <w:color w:val="000000" w:themeColor="text1"/>
        </w:rPr>
        <w:t>nessuna</w:t>
      </w:r>
    </w:p>
    <w:p w14:paraId="349A2379" w14:textId="77777777" w:rsidR="00834FA4" w:rsidRPr="00A72F1F" w:rsidRDefault="00A23EEE" w:rsidP="00A23EEE">
      <w:pPr>
        <w:shd w:val="clear" w:color="auto" w:fill="FFFFFF"/>
        <w:ind w:left="480" w:right="240"/>
        <w:jc w:val="both"/>
        <w:rPr>
          <w:rFonts w:ascii="Times New Roman" w:hAnsi="Times New Roman" w:cs="Times New Roman"/>
          <w:color w:val="000000" w:themeColor="text1"/>
        </w:rPr>
      </w:pPr>
      <w:r>
        <w:rPr>
          <w:rFonts w:ascii="Times New Roman" w:hAnsi="Times New Roman" w:cs="Times New Roman"/>
          <w:color w:val="000000" w:themeColor="text1"/>
        </w:rPr>
        <w:t>-</w:t>
      </w:r>
      <w:r w:rsidR="00834FA4" w:rsidRPr="00A72F1F">
        <w:rPr>
          <w:rFonts w:ascii="Times New Roman" w:hAnsi="Times New Roman" w:cs="Times New Roman"/>
          <w:color w:val="000000" w:themeColor="text1"/>
        </w:rPr>
        <w:t>tempo di risposta: </w:t>
      </w:r>
      <w:r w:rsidR="00834FA4" w:rsidRPr="00A72F1F">
        <w:rPr>
          <w:rFonts w:ascii="Times New Roman" w:hAnsi="Times New Roman" w:cs="Times New Roman"/>
          <w:b/>
          <w:bCs/>
          <w:color w:val="000000" w:themeColor="text1"/>
        </w:rPr>
        <w:t xml:space="preserve">entro </w:t>
      </w:r>
      <w:proofErr w:type="gramStart"/>
      <w:r w:rsidR="00834FA4" w:rsidRPr="00A72F1F">
        <w:rPr>
          <w:rFonts w:ascii="Times New Roman" w:hAnsi="Times New Roman" w:cs="Times New Roman"/>
          <w:b/>
          <w:bCs/>
          <w:color w:val="000000" w:themeColor="text1"/>
        </w:rPr>
        <w:t>20</w:t>
      </w:r>
      <w:proofErr w:type="gramEnd"/>
      <w:r w:rsidR="00834FA4" w:rsidRPr="00A72F1F">
        <w:rPr>
          <w:rFonts w:ascii="Times New Roman" w:hAnsi="Times New Roman" w:cs="Times New Roman"/>
          <w:b/>
          <w:bCs/>
          <w:color w:val="000000" w:themeColor="text1"/>
        </w:rPr>
        <w:t xml:space="preserve"> giorni</w:t>
      </w:r>
      <w:r w:rsidR="00834FA4" w:rsidRPr="00A72F1F">
        <w:rPr>
          <w:rFonts w:ascii="Times New Roman" w:hAnsi="Times New Roman" w:cs="Times New Roman"/>
          <w:color w:val="000000" w:themeColor="text1"/>
        </w:rPr>
        <w:t> dalla richiesta di anticipazione</w:t>
      </w:r>
    </w:p>
    <w:p w14:paraId="184F97C0" w14:textId="77777777" w:rsidR="00834FA4" w:rsidRPr="00A72F1F" w:rsidRDefault="00A23EEE" w:rsidP="00A23EEE">
      <w:pPr>
        <w:shd w:val="clear" w:color="auto" w:fill="FFFFFF"/>
        <w:ind w:left="480" w:right="240"/>
        <w:jc w:val="both"/>
        <w:rPr>
          <w:rFonts w:ascii="Times New Roman" w:hAnsi="Times New Roman" w:cs="Times New Roman"/>
          <w:color w:val="000000" w:themeColor="text1"/>
        </w:rPr>
      </w:pPr>
      <w:r>
        <w:rPr>
          <w:rFonts w:ascii="Times New Roman" w:hAnsi="Times New Roman" w:cs="Times New Roman"/>
          <w:color w:val="000000" w:themeColor="text1"/>
        </w:rPr>
        <w:t>-</w:t>
      </w:r>
      <w:r w:rsidR="00834FA4" w:rsidRPr="00A72F1F">
        <w:rPr>
          <w:rFonts w:ascii="Times New Roman" w:hAnsi="Times New Roman" w:cs="Times New Roman"/>
          <w:color w:val="000000" w:themeColor="text1"/>
        </w:rPr>
        <w:t xml:space="preserve">durata del finanziamento: </w:t>
      </w:r>
      <w:proofErr w:type="gramStart"/>
      <w:r w:rsidR="00834FA4" w:rsidRPr="00A72F1F">
        <w:rPr>
          <w:rFonts w:ascii="Times New Roman" w:hAnsi="Times New Roman" w:cs="Times New Roman"/>
          <w:color w:val="000000" w:themeColor="text1"/>
        </w:rPr>
        <w:t>massimo </w:t>
      </w:r>
      <w:r w:rsidR="00834FA4" w:rsidRPr="00A72F1F">
        <w:rPr>
          <w:rFonts w:ascii="Times New Roman" w:hAnsi="Times New Roman" w:cs="Times New Roman"/>
          <w:b/>
          <w:bCs/>
          <w:color w:val="000000" w:themeColor="text1"/>
        </w:rPr>
        <w:t>15 mesi</w:t>
      </w:r>
      <w:proofErr w:type="gramEnd"/>
    </w:p>
    <w:p w14:paraId="407D5C78" w14:textId="77777777" w:rsidR="00834FA4" w:rsidRPr="00A72F1F" w:rsidRDefault="00A23EEE" w:rsidP="00A23EEE">
      <w:pPr>
        <w:shd w:val="clear" w:color="auto" w:fill="FFFFFF"/>
        <w:ind w:left="480" w:right="240"/>
        <w:jc w:val="both"/>
        <w:rPr>
          <w:rFonts w:ascii="Times New Roman" w:hAnsi="Times New Roman" w:cs="Times New Roman"/>
          <w:color w:val="000000" w:themeColor="text1"/>
        </w:rPr>
      </w:pPr>
      <w:r>
        <w:rPr>
          <w:rFonts w:ascii="Times New Roman" w:hAnsi="Times New Roman" w:cs="Times New Roman"/>
          <w:color w:val="000000" w:themeColor="text1"/>
        </w:rPr>
        <w:t>-</w:t>
      </w:r>
      <w:r w:rsidR="00834FA4" w:rsidRPr="00A72F1F">
        <w:rPr>
          <w:rFonts w:ascii="Times New Roman" w:hAnsi="Times New Roman" w:cs="Times New Roman"/>
          <w:color w:val="000000" w:themeColor="text1"/>
        </w:rPr>
        <w:t xml:space="preserve">tasso </w:t>
      </w:r>
      <w:proofErr w:type="gramStart"/>
      <w:r w:rsidR="00834FA4" w:rsidRPr="00A72F1F">
        <w:rPr>
          <w:rFonts w:ascii="Times New Roman" w:hAnsi="Times New Roman" w:cs="Times New Roman"/>
          <w:color w:val="000000" w:themeColor="text1"/>
        </w:rPr>
        <w:t xml:space="preserve">di </w:t>
      </w:r>
      <w:proofErr w:type="gramEnd"/>
      <w:r w:rsidR="00834FA4" w:rsidRPr="00A72F1F">
        <w:rPr>
          <w:rFonts w:ascii="Times New Roman" w:hAnsi="Times New Roman" w:cs="Times New Roman"/>
          <w:color w:val="000000" w:themeColor="text1"/>
        </w:rPr>
        <w:t>interesse: massimo applicabile </w:t>
      </w:r>
      <w:r w:rsidR="00834FA4" w:rsidRPr="00A72F1F">
        <w:rPr>
          <w:rFonts w:ascii="Times New Roman" w:hAnsi="Times New Roman" w:cs="Times New Roman"/>
          <w:b/>
          <w:bCs/>
          <w:color w:val="000000" w:themeColor="text1"/>
        </w:rPr>
        <w:t>2,5%</w:t>
      </w:r>
    </w:p>
    <w:p w14:paraId="24513885" w14:textId="77777777" w:rsidR="00834FA4" w:rsidRPr="00A72F1F" w:rsidRDefault="00834FA4" w:rsidP="00A23EEE">
      <w:pPr>
        <w:shd w:val="clear" w:color="auto" w:fill="FFFFFF"/>
        <w:jc w:val="both"/>
        <w:rPr>
          <w:rFonts w:ascii="Times New Roman" w:hAnsi="Times New Roman" w:cs="Times New Roman"/>
          <w:color w:val="000000" w:themeColor="text1"/>
        </w:rPr>
      </w:pPr>
      <w:r w:rsidRPr="00A72F1F">
        <w:rPr>
          <w:rFonts w:ascii="Times New Roman" w:hAnsi="Times New Roman" w:cs="Times New Roman"/>
          <w:color w:val="000000" w:themeColor="text1"/>
        </w:rPr>
        <w:t> </w:t>
      </w:r>
    </w:p>
    <w:p w14:paraId="5AF20062" w14:textId="77777777" w:rsidR="00A23EEE" w:rsidRDefault="00834FA4" w:rsidP="00A72F1F">
      <w:pPr>
        <w:shd w:val="clear" w:color="auto" w:fill="FFFFFF"/>
        <w:jc w:val="both"/>
        <w:rPr>
          <w:rFonts w:ascii="Times New Roman" w:hAnsi="Times New Roman" w:cs="Times New Roman"/>
          <w:color w:val="000000" w:themeColor="text1"/>
        </w:rPr>
      </w:pPr>
      <w:r w:rsidRPr="00A72F1F">
        <w:rPr>
          <w:rFonts w:ascii="Times New Roman" w:hAnsi="Times New Roman" w:cs="Times New Roman"/>
          <w:color w:val="000000" w:themeColor="text1"/>
          <w:shd w:val="clear" w:color="auto" w:fill="FFFFFF"/>
        </w:rPr>
        <w:t>Le aziende agricole interessate all'anticip</w:t>
      </w:r>
      <w:r w:rsidR="007B6242" w:rsidRPr="00A72F1F">
        <w:rPr>
          <w:rFonts w:ascii="Times New Roman" w:hAnsi="Times New Roman" w:cs="Times New Roman"/>
          <w:color w:val="000000" w:themeColor="text1"/>
          <w:shd w:val="clear" w:color="auto" w:fill="FFFFFF"/>
        </w:rPr>
        <w:t>azione possono rivolgersi allo s</w:t>
      </w:r>
      <w:r w:rsidRPr="00A72F1F">
        <w:rPr>
          <w:rFonts w:ascii="Times New Roman" w:hAnsi="Times New Roman" w:cs="Times New Roman"/>
          <w:color w:val="000000" w:themeColor="text1"/>
          <w:shd w:val="clear" w:color="auto" w:fill="FFFFFF"/>
        </w:rPr>
        <w:t>po</w:t>
      </w:r>
      <w:r w:rsidR="007B6242" w:rsidRPr="00A72F1F">
        <w:rPr>
          <w:rFonts w:ascii="Times New Roman" w:hAnsi="Times New Roman" w:cs="Times New Roman"/>
          <w:color w:val="000000" w:themeColor="text1"/>
          <w:shd w:val="clear" w:color="auto" w:fill="FFFFFF"/>
        </w:rPr>
        <w:t>rtello unico agricolo dell'</w:t>
      </w:r>
      <w:proofErr w:type="spellStart"/>
      <w:r w:rsidR="007B6242" w:rsidRPr="00A72F1F">
        <w:rPr>
          <w:rFonts w:ascii="Times New Roman" w:hAnsi="Times New Roman" w:cs="Times New Roman"/>
          <w:color w:val="000000" w:themeColor="text1"/>
          <w:shd w:val="clear" w:color="auto" w:fill="FFFFFF"/>
        </w:rPr>
        <w:t>Avepa</w:t>
      </w:r>
      <w:proofErr w:type="spellEnd"/>
      <w:r w:rsidRPr="00A72F1F">
        <w:rPr>
          <w:rFonts w:ascii="Times New Roman" w:hAnsi="Times New Roman" w:cs="Times New Roman"/>
          <w:color w:val="000000" w:themeColor="text1"/>
          <w:shd w:val="clear" w:color="auto" w:fill="FFFFFF"/>
        </w:rPr>
        <w:t xml:space="preserve"> o al Centro di assistenza agricola (CAA) presso il quale </w:t>
      </w:r>
      <w:proofErr w:type="gramStart"/>
      <w:r w:rsidRPr="00A72F1F">
        <w:rPr>
          <w:rFonts w:ascii="Times New Roman" w:hAnsi="Times New Roman" w:cs="Times New Roman"/>
          <w:color w:val="000000" w:themeColor="text1"/>
          <w:shd w:val="clear" w:color="auto" w:fill="FFFFFF"/>
        </w:rPr>
        <w:t>hanno</w:t>
      </w:r>
      <w:proofErr w:type="gramEnd"/>
      <w:r w:rsidRPr="00A72F1F">
        <w:rPr>
          <w:rFonts w:ascii="Times New Roman" w:hAnsi="Times New Roman" w:cs="Times New Roman"/>
          <w:color w:val="000000" w:themeColor="text1"/>
          <w:shd w:val="clear" w:color="auto" w:fill="FFFFFF"/>
        </w:rPr>
        <w:t xml:space="preserve"> presentato la Domanda unica al fine di acquisire le informazioni e la documentazione necessarie per presentare la richiesta di finanziamento direttamente a una o più banche aderenti al protocollo d'intesa.</w:t>
      </w:r>
      <w:r w:rsidR="00A23EEE">
        <w:rPr>
          <w:rFonts w:ascii="Times New Roman" w:hAnsi="Times New Roman" w:cs="Times New Roman"/>
          <w:color w:val="000000" w:themeColor="text1"/>
        </w:rPr>
        <w:t xml:space="preserve"> </w:t>
      </w:r>
    </w:p>
    <w:p w14:paraId="1105A70A" w14:textId="77777777" w:rsidR="00834FA4" w:rsidRPr="00A72F1F" w:rsidRDefault="00834FA4" w:rsidP="00A72F1F">
      <w:pPr>
        <w:shd w:val="clear" w:color="auto" w:fill="FFFFFF"/>
        <w:jc w:val="both"/>
        <w:rPr>
          <w:rFonts w:ascii="Times New Roman" w:hAnsi="Times New Roman" w:cs="Times New Roman"/>
          <w:color w:val="000000" w:themeColor="text1"/>
        </w:rPr>
      </w:pPr>
      <w:r w:rsidRPr="00A72F1F">
        <w:rPr>
          <w:rFonts w:ascii="Times New Roman" w:hAnsi="Times New Roman" w:cs="Times New Roman"/>
          <w:color w:val="000000" w:themeColor="text1"/>
        </w:rPr>
        <w:t xml:space="preserve">Ogni altra informazione in merito è disponibile sul nostro portale, al </w:t>
      </w:r>
      <w:proofErr w:type="gramStart"/>
      <w:r w:rsidRPr="00A72F1F">
        <w:rPr>
          <w:rFonts w:ascii="Times New Roman" w:hAnsi="Times New Roman" w:cs="Times New Roman"/>
          <w:color w:val="000000" w:themeColor="text1"/>
        </w:rPr>
        <w:t>link</w:t>
      </w:r>
      <w:proofErr w:type="gramEnd"/>
      <w:r w:rsidRPr="00A72F1F">
        <w:rPr>
          <w:rFonts w:ascii="Times New Roman" w:hAnsi="Times New Roman" w:cs="Times New Roman"/>
          <w:color w:val="000000" w:themeColor="text1"/>
        </w:rPr>
        <w:t> </w:t>
      </w:r>
      <w:hyperlink r:id="rId8" w:history="1">
        <w:r w:rsidR="00A23EEE" w:rsidRPr="009832CA">
          <w:rPr>
            <w:rStyle w:val="Collegamentoipertestuale"/>
            <w:rFonts w:ascii="Times New Roman" w:hAnsi="Times New Roman" w:cs="Times New Roman"/>
          </w:rPr>
          <w:t>https://www.avepa.it/ipa</w:t>
        </w:r>
      </w:hyperlink>
      <w:r w:rsidR="00A23EEE">
        <w:rPr>
          <w:rFonts w:ascii="Times New Roman" w:hAnsi="Times New Roman" w:cs="Times New Roman"/>
          <w:color w:val="000000" w:themeColor="text1"/>
        </w:rPr>
        <w:t xml:space="preserve"> </w:t>
      </w:r>
      <w:r w:rsidRPr="00A72F1F">
        <w:rPr>
          <w:rFonts w:ascii="Times New Roman" w:hAnsi="Times New Roman" w:cs="Times New Roman"/>
          <w:color w:val="000000" w:themeColor="text1"/>
        </w:rPr>
        <w:t>.</w:t>
      </w:r>
    </w:p>
    <w:p w14:paraId="20E5F2A4" w14:textId="77777777" w:rsidR="0066520D" w:rsidRPr="00A72F1F" w:rsidRDefault="00D348A9" w:rsidP="00A72F1F">
      <w:pPr>
        <w:jc w:val="both"/>
        <w:rPr>
          <w:rFonts w:ascii="Times New Roman" w:hAnsi="Times New Roman" w:cs="Times New Roman"/>
          <w:color w:val="000000" w:themeColor="text1"/>
        </w:rPr>
      </w:pPr>
      <w:r w:rsidRPr="00A72F1F">
        <w:rPr>
          <w:rFonts w:ascii="Times New Roman" w:hAnsi="Times New Roman" w:cs="Times New Roman"/>
          <w:color w:val="000000" w:themeColor="text1"/>
        </w:rPr>
        <w:tab/>
      </w:r>
      <w:r w:rsidRPr="00A72F1F">
        <w:rPr>
          <w:rFonts w:ascii="Times New Roman" w:hAnsi="Times New Roman" w:cs="Times New Roman"/>
          <w:color w:val="000000" w:themeColor="text1"/>
        </w:rPr>
        <w:tab/>
      </w:r>
      <w:r w:rsidRPr="00A72F1F">
        <w:rPr>
          <w:rFonts w:ascii="Times New Roman" w:hAnsi="Times New Roman" w:cs="Times New Roman"/>
          <w:color w:val="000000" w:themeColor="text1"/>
        </w:rPr>
        <w:tab/>
      </w:r>
      <w:r w:rsidRPr="00A72F1F">
        <w:rPr>
          <w:rFonts w:ascii="Times New Roman" w:hAnsi="Times New Roman" w:cs="Times New Roman"/>
          <w:color w:val="000000" w:themeColor="text1"/>
        </w:rPr>
        <w:tab/>
      </w:r>
      <w:r w:rsidRPr="00A72F1F">
        <w:rPr>
          <w:rFonts w:ascii="Times New Roman" w:hAnsi="Times New Roman" w:cs="Times New Roman"/>
          <w:color w:val="000000" w:themeColor="text1"/>
        </w:rPr>
        <w:tab/>
      </w:r>
      <w:r w:rsidRPr="00A72F1F">
        <w:rPr>
          <w:rFonts w:ascii="Times New Roman" w:hAnsi="Times New Roman" w:cs="Times New Roman"/>
          <w:color w:val="000000" w:themeColor="text1"/>
        </w:rPr>
        <w:tab/>
      </w:r>
    </w:p>
    <w:p w14:paraId="309A4669" w14:textId="77777777" w:rsidR="0066520D" w:rsidRPr="00A72F1F" w:rsidRDefault="0066520D" w:rsidP="00A72F1F">
      <w:pPr>
        <w:jc w:val="both"/>
        <w:rPr>
          <w:rFonts w:ascii="Times New Roman" w:hAnsi="Times New Roman" w:cs="Times New Roman"/>
          <w:color w:val="000000" w:themeColor="text1"/>
        </w:rPr>
      </w:pPr>
    </w:p>
    <w:p w14:paraId="298BF2E7" w14:textId="77777777" w:rsidR="00F13F9D" w:rsidRDefault="0066520D" w:rsidP="00F13F9D">
      <w:pPr>
        <w:jc w:val="both"/>
        <w:rPr>
          <w:rFonts w:ascii="Times New Roman" w:hAnsi="Times New Roman" w:cs="Times New Roman"/>
          <w:color w:val="000000" w:themeColor="text1"/>
          <w:sz w:val="28"/>
          <w:szCs w:val="28"/>
        </w:rPr>
      </w:pPr>
      <w:r w:rsidRPr="00A72F1F">
        <w:rPr>
          <w:rFonts w:ascii="Times New Roman" w:hAnsi="Times New Roman" w:cs="Times New Roman"/>
          <w:color w:val="000000" w:themeColor="text1"/>
          <w:sz w:val="28"/>
          <w:szCs w:val="28"/>
        </w:rPr>
        <w:tab/>
      </w:r>
      <w:r w:rsidRPr="00A72F1F">
        <w:rPr>
          <w:rFonts w:ascii="Times New Roman" w:hAnsi="Times New Roman" w:cs="Times New Roman"/>
          <w:color w:val="000000" w:themeColor="text1"/>
          <w:sz w:val="28"/>
          <w:szCs w:val="28"/>
        </w:rPr>
        <w:tab/>
      </w:r>
      <w:r w:rsidRPr="00A72F1F">
        <w:rPr>
          <w:rFonts w:ascii="Times New Roman" w:hAnsi="Times New Roman" w:cs="Times New Roman"/>
          <w:color w:val="000000" w:themeColor="text1"/>
          <w:sz w:val="28"/>
          <w:szCs w:val="28"/>
        </w:rPr>
        <w:tab/>
      </w:r>
      <w:r w:rsidRPr="00A72F1F">
        <w:rPr>
          <w:rFonts w:ascii="Times New Roman" w:hAnsi="Times New Roman" w:cs="Times New Roman"/>
          <w:color w:val="000000" w:themeColor="text1"/>
          <w:sz w:val="28"/>
          <w:szCs w:val="28"/>
        </w:rPr>
        <w:tab/>
      </w:r>
      <w:r w:rsidRPr="00A72F1F">
        <w:rPr>
          <w:rFonts w:ascii="Times New Roman" w:hAnsi="Times New Roman" w:cs="Times New Roman"/>
          <w:color w:val="000000" w:themeColor="text1"/>
          <w:sz w:val="28"/>
          <w:szCs w:val="28"/>
        </w:rPr>
        <w:tab/>
      </w:r>
      <w:r w:rsidR="00712B27" w:rsidRPr="00A72F1F">
        <w:rPr>
          <w:rFonts w:ascii="Times New Roman" w:hAnsi="Times New Roman" w:cs="Times New Roman"/>
          <w:color w:val="000000" w:themeColor="text1"/>
          <w:sz w:val="28"/>
          <w:szCs w:val="28"/>
        </w:rPr>
        <w:t xml:space="preserve">    </w:t>
      </w:r>
    </w:p>
    <w:p w14:paraId="78F249B4" w14:textId="77777777" w:rsidR="00192FEE" w:rsidRPr="00F13F9D" w:rsidRDefault="00192FEE" w:rsidP="00231DA6">
      <w:pPr>
        <w:jc w:val="center"/>
        <w:rPr>
          <w:rFonts w:ascii="Times New Roman" w:hAnsi="Times New Roman" w:cs="Times New Roman"/>
          <w:color w:val="000000" w:themeColor="text1"/>
          <w:sz w:val="28"/>
          <w:szCs w:val="28"/>
        </w:rPr>
      </w:pPr>
      <w:r w:rsidRPr="00192FEE">
        <w:rPr>
          <w:rFonts w:ascii="Times New Roman" w:hAnsi="Times New Roman" w:cs="Times New Roman"/>
          <w:b/>
          <w:color w:val="008000"/>
          <w:sz w:val="28"/>
          <w:szCs w:val="28"/>
        </w:rPr>
        <w:t>FISCALE</w:t>
      </w:r>
    </w:p>
    <w:p w14:paraId="02026AAB" w14:textId="77777777" w:rsidR="008E6098" w:rsidRPr="008E6098" w:rsidRDefault="008E6098" w:rsidP="00192FEE">
      <w:pPr>
        <w:rPr>
          <w:rFonts w:ascii="Times New Roman" w:hAnsi="Times New Roman" w:cs="Times New Roman"/>
          <w:b/>
          <w:highlight w:val="yellow"/>
        </w:rPr>
      </w:pPr>
    </w:p>
    <w:p w14:paraId="31C2C15E" w14:textId="77777777" w:rsidR="00A23EEE" w:rsidRDefault="00A23EEE" w:rsidP="008E6098">
      <w:pPr>
        <w:jc w:val="both"/>
        <w:rPr>
          <w:rFonts w:ascii="Times New Roman" w:hAnsi="Times New Roman" w:cs="Times New Roman"/>
          <w:b/>
          <w:highlight w:val="yellow"/>
        </w:rPr>
      </w:pPr>
    </w:p>
    <w:p w14:paraId="1781032D" w14:textId="77777777" w:rsidR="00192FEE" w:rsidRPr="008E6098" w:rsidRDefault="00192FEE" w:rsidP="008E6098">
      <w:pPr>
        <w:jc w:val="both"/>
        <w:rPr>
          <w:rFonts w:ascii="Times New Roman" w:hAnsi="Times New Roman" w:cs="Times New Roman"/>
          <w:b/>
        </w:rPr>
      </w:pPr>
      <w:r w:rsidRPr="008E6098">
        <w:rPr>
          <w:rFonts w:ascii="Times New Roman" w:hAnsi="Times New Roman" w:cs="Times New Roman"/>
          <w:b/>
          <w:highlight w:val="yellow"/>
        </w:rPr>
        <w:t>DECRETO SOSTEGNI</w:t>
      </w:r>
      <w:proofErr w:type="gramStart"/>
      <w:r w:rsidRPr="008E6098">
        <w:rPr>
          <w:rFonts w:ascii="Times New Roman" w:hAnsi="Times New Roman" w:cs="Times New Roman"/>
          <w:b/>
          <w:highlight w:val="yellow"/>
        </w:rPr>
        <w:t>:</w:t>
      </w:r>
      <w:proofErr w:type="gramEnd"/>
      <w:r w:rsidRPr="008E6098">
        <w:rPr>
          <w:rFonts w:ascii="Times New Roman" w:hAnsi="Times New Roman" w:cs="Times New Roman"/>
          <w:b/>
          <w:highlight w:val="yellow"/>
        </w:rPr>
        <w:t>IL CONTRIBUTO A FONDO PERDUTO PER LE IMPRESE</w:t>
      </w:r>
    </w:p>
    <w:p w14:paraId="4B639F87" w14:textId="77777777" w:rsidR="00215DD6" w:rsidRDefault="00215DD6" w:rsidP="008E6098">
      <w:pPr>
        <w:jc w:val="both"/>
        <w:rPr>
          <w:rFonts w:ascii="Times New Roman" w:eastAsia="Times New Roman" w:hAnsi="Times New Roman" w:cs="Times New Roman"/>
          <w:b/>
        </w:rPr>
      </w:pPr>
    </w:p>
    <w:p w14:paraId="47EBD123" w14:textId="77777777" w:rsidR="00192FEE" w:rsidRPr="008E6098" w:rsidRDefault="008E6098" w:rsidP="008E6098">
      <w:pPr>
        <w:jc w:val="both"/>
        <w:rPr>
          <w:rFonts w:ascii="Times New Roman" w:eastAsia="Times New Roman" w:hAnsi="Times New Roman" w:cs="Times New Roman"/>
        </w:rPr>
      </w:pPr>
      <w:r w:rsidRPr="003E0D5A">
        <w:rPr>
          <w:rFonts w:ascii="Times New Roman" w:eastAsia="Times New Roman" w:hAnsi="Times New Roman" w:cs="Times New Roman"/>
          <w:b/>
        </w:rPr>
        <w:t>Al via il Decreto “Sostegni”</w:t>
      </w:r>
      <w:r>
        <w:rPr>
          <w:rFonts w:ascii="Times New Roman" w:eastAsia="Times New Roman" w:hAnsi="Times New Roman" w:cs="Times New Roman"/>
        </w:rPr>
        <w:t xml:space="preserve"> che</w:t>
      </w:r>
      <w:r w:rsidR="00192FEE" w:rsidRPr="008E6098">
        <w:rPr>
          <w:rFonts w:ascii="Times New Roman" w:eastAsia="Times New Roman" w:hAnsi="Times New Roman" w:cs="Times New Roman"/>
        </w:rPr>
        <w:t xml:space="preserve"> </w:t>
      </w:r>
      <w:r>
        <w:rPr>
          <w:rFonts w:ascii="Times New Roman" w:eastAsia="Times New Roman" w:hAnsi="Times New Roman" w:cs="Times New Roman"/>
        </w:rPr>
        <w:t>r</w:t>
      </w:r>
      <w:r w:rsidR="00192FEE" w:rsidRPr="008E6098">
        <w:rPr>
          <w:rFonts w:ascii="Times New Roman" w:eastAsia="Times New Roman" w:hAnsi="Times New Roman" w:cs="Times New Roman"/>
        </w:rPr>
        <w:t xml:space="preserve">appresenta una risposta </w:t>
      </w:r>
      <w:proofErr w:type="gramStart"/>
      <w:r w:rsidR="00192FEE" w:rsidRPr="008E6098">
        <w:rPr>
          <w:rFonts w:ascii="Times New Roman" w:eastAsia="Times New Roman" w:hAnsi="Times New Roman" w:cs="Times New Roman"/>
        </w:rPr>
        <w:t>significativa</w:t>
      </w:r>
      <w:proofErr w:type="gramEnd"/>
      <w:r w:rsidR="00192FEE" w:rsidRPr="008E6098">
        <w:rPr>
          <w:rFonts w:ascii="Times New Roman" w:eastAsia="Times New Roman" w:hAnsi="Times New Roman" w:cs="Times New Roman"/>
        </w:rPr>
        <w:t xml:space="preserve"> (ma parziale) al bisogno delle imprese, lavoratori e cittadini.</w:t>
      </w:r>
      <w:r>
        <w:rPr>
          <w:rFonts w:ascii="Times New Roman" w:eastAsia="Times New Roman" w:hAnsi="Times New Roman" w:cs="Times New Roman"/>
        </w:rPr>
        <w:t xml:space="preserve"> </w:t>
      </w:r>
      <w:r w:rsidR="00192FEE" w:rsidRPr="008E6098">
        <w:rPr>
          <w:rFonts w:ascii="Times New Roman" w:eastAsia="Times New Roman" w:hAnsi="Times New Roman" w:cs="Times New Roman"/>
        </w:rPr>
        <w:t xml:space="preserve">Gran parte degli stanziamenti previsti riguarda gli aiuti a fondo perduto alle partite Iva fino ai </w:t>
      </w:r>
      <w:proofErr w:type="gramStart"/>
      <w:r w:rsidR="00192FEE" w:rsidRPr="008E6098">
        <w:rPr>
          <w:rFonts w:ascii="Times New Roman" w:eastAsia="Times New Roman" w:hAnsi="Times New Roman" w:cs="Times New Roman"/>
        </w:rPr>
        <w:t>10</w:t>
      </w:r>
      <w:proofErr w:type="gramEnd"/>
      <w:r w:rsidR="00192FEE" w:rsidRPr="008E6098">
        <w:rPr>
          <w:rFonts w:ascii="Times New Roman" w:eastAsia="Times New Roman" w:hAnsi="Times New Roman" w:cs="Times New Roman"/>
        </w:rPr>
        <w:t xml:space="preserve"> milioni di fatturato.</w:t>
      </w:r>
      <w:r>
        <w:rPr>
          <w:rFonts w:ascii="Times New Roman" w:eastAsia="Times New Roman" w:hAnsi="Times New Roman" w:cs="Times New Roman"/>
        </w:rPr>
        <w:t xml:space="preserve"> </w:t>
      </w:r>
      <w:r w:rsidR="00192FEE" w:rsidRPr="003E0D5A">
        <w:rPr>
          <w:rFonts w:ascii="Times New Roman" w:eastAsia="Times New Roman" w:hAnsi="Times New Roman" w:cs="Times New Roman"/>
          <w:b/>
        </w:rPr>
        <w:t>Il nuovo contributo a fondo</w:t>
      </w:r>
      <w:r w:rsidRPr="003E0D5A">
        <w:rPr>
          <w:rFonts w:ascii="Times New Roman" w:eastAsia="Times New Roman" w:hAnsi="Times New Roman" w:cs="Times New Roman"/>
          <w:b/>
        </w:rPr>
        <w:t xml:space="preserve"> perduto spetta</w:t>
      </w:r>
      <w:r>
        <w:rPr>
          <w:rFonts w:ascii="Times New Roman" w:eastAsia="Times New Roman" w:hAnsi="Times New Roman" w:cs="Times New Roman"/>
        </w:rPr>
        <w:t xml:space="preserve"> ai titolari di p</w:t>
      </w:r>
      <w:r w:rsidR="00192FEE" w:rsidRPr="008E6098">
        <w:rPr>
          <w:rFonts w:ascii="Times New Roman" w:eastAsia="Times New Roman" w:hAnsi="Times New Roman" w:cs="Times New Roman"/>
        </w:rPr>
        <w:t xml:space="preserve">artita Iva al 23 marzo 2021. Sul piano soggettivo </w:t>
      </w:r>
      <w:r>
        <w:rPr>
          <w:rFonts w:ascii="Times New Roman" w:eastAsia="Times New Roman" w:hAnsi="Times New Roman" w:cs="Times New Roman"/>
        </w:rPr>
        <w:t>possono accedere al contributo</w:t>
      </w:r>
      <w:r w:rsidR="00192FEE" w:rsidRPr="008E6098">
        <w:rPr>
          <w:rFonts w:ascii="Times New Roman" w:eastAsia="Times New Roman" w:hAnsi="Times New Roman" w:cs="Times New Roman"/>
        </w:rPr>
        <w:t xml:space="preserve"> i titolari di reddito agrario, </w:t>
      </w:r>
      <w:proofErr w:type="gramStart"/>
      <w:r w:rsidR="00192FEE" w:rsidRPr="008E6098">
        <w:rPr>
          <w:rFonts w:ascii="Times New Roman" w:eastAsia="Times New Roman" w:hAnsi="Times New Roman" w:cs="Times New Roman"/>
        </w:rPr>
        <w:t>gli esercenti attività</w:t>
      </w:r>
      <w:proofErr w:type="gramEnd"/>
      <w:r w:rsidR="00192FEE" w:rsidRPr="008E6098">
        <w:rPr>
          <w:rFonts w:ascii="Times New Roman" w:eastAsia="Times New Roman" w:hAnsi="Times New Roman" w:cs="Times New Roman"/>
        </w:rPr>
        <w:t xml:space="preserve"> d’impresa o arti e professioni con ricavi o compensi nel secondo periodo d’imposta antecedente a quello in corso al 23 marzo 2021 (nel 2019)</w:t>
      </w:r>
      <w:r>
        <w:rPr>
          <w:rFonts w:ascii="Times New Roman" w:eastAsia="Times New Roman" w:hAnsi="Times New Roman" w:cs="Times New Roman"/>
        </w:rPr>
        <w:t xml:space="preserve"> non superiori a 10 milioni di e</w:t>
      </w:r>
      <w:r w:rsidR="00192FEE" w:rsidRPr="008E6098">
        <w:rPr>
          <w:rFonts w:ascii="Times New Roman" w:eastAsia="Times New Roman" w:hAnsi="Times New Roman" w:cs="Times New Roman"/>
        </w:rPr>
        <w:t>uro.</w:t>
      </w:r>
    </w:p>
    <w:p w14:paraId="3CC3166A" w14:textId="77777777" w:rsidR="00192FEE" w:rsidRPr="008E6098" w:rsidRDefault="00192FEE" w:rsidP="008E6098">
      <w:pPr>
        <w:jc w:val="both"/>
        <w:rPr>
          <w:rFonts w:ascii="Times New Roman" w:eastAsia="Times New Roman" w:hAnsi="Times New Roman" w:cs="Times New Roman"/>
        </w:rPr>
      </w:pPr>
      <w:r w:rsidRPr="008E6098">
        <w:rPr>
          <w:rFonts w:ascii="Times New Roman" w:eastAsia="Times New Roman" w:hAnsi="Times New Roman" w:cs="Times New Roman"/>
        </w:rPr>
        <w:t xml:space="preserve">Sul piano oggettivo </w:t>
      </w:r>
      <w:r w:rsidRPr="003E0D5A">
        <w:rPr>
          <w:rFonts w:ascii="Times New Roman" w:eastAsia="Times New Roman" w:hAnsi="Times New Roman" w:cs="Times New Roman"/>
          <w:b/>
        </w:rPr>
        <w:t>condizione necessaria</w:t>
      </w:r>
      <w:r w:rsidRPr="008E6098">
        <w:rPr>
          <w:rFonts w:ascii="Times New Roman" w:eastAsia="Times New Roman" w:hAnsi="Times New Roman" w:cs="Times New Roman"/>
        </w:rPr>
        <w:t xml:space="preserve"> è che rispetto al 2019, il fatturato medio mensile conseguito nel 2020, abbia subito </w:t>
      </w:r>
      <w:proofErr w:type="gramStart"/>
      <w:r w:rsidRPr="008E6098">
        <w:rPr>
          <w:rFonts w:ascii="Times New Roman" w:eastAsia="Times New Roman" w:hAnsi="Times New Roman" w:cs="Times New Roman"/>
        </w:rPr>
        <w:t>una flessione pari</w:t>
      </w:r>
      <w:proofErr w:type="gramEnd"/>
      <w:r w:rsidRPr="008E6098">
        <w:rPr>
          <w:rFonts w:ascii="Times New Roman" w:eastAsia="Times New Roman" w:hAnsi="Times New Roman" w:cs="Times New Roman"/>
        </w:rPr>
        <w:t xml:space="preserve"> ad almeno il 30%. Tale requisito non </w:t>
      </w:r>
      <w:proofErr w:type="gramStart"/>
      <w:r w:rsidRPr="008E6098">
        <w:rPr>
          <w:rFonts w:ascii="Times New Roman" w:eastAsia="Times New Roman" w:hAnsi="Times New Roman" w:cs="Times New Roman"/>
        </w:rPr>
        <w:t>viene</w:t>
      </w:r>
      <w:proofErr w:type="gramEnd"/>
      <w:r w:rsidRPr="008E6098">
        <w:rPr>
          <w:rFonts w:ascii="Times New Roman" w:eastAsia="Times New Roman" w:hAnsi="Times New Roman" w:cs="Times New Roman"/>
        </w:rPr>
        <w:t xml:space="preserve"> richiesto a coloro che hanno attivato la partita Iva a far data dal primo gennaio 2019.</w:t>
      </w:r>
    </w:p>
    <w:p w14:paraId="233FAD29" w14:textId="77777777" w:rsidR="00192FEE" w:rsidRPr="008E6098" w:rsidRDefault="00192FEE" w:rsidP="008E6098">
      <w:pPr>
        <w:jc w:val="both"/>
        <w:rPr>
          <w:rFonts w:ascii="Times New Roman" w:eastAsia="Times New Roman" w:hAnsi="Times New Roman" w:cs="Times New Roman"/>
        </w:rPr>
      </w:pPr>
      <w:r w:rsidRPr="008E6098">
        <w:rPr>
          <w:rFonts w:ascii="Times New Roman" w:eastAsia="Times New Roman" w:hAnsi="Times New Roman" w:cs="Times New Roman"/>
        </w:rPr>
        <w:t xml:space="preserve">La norma prevede che l’ammontare del contributo spettante sia determinato </w:t>
      </w:r>
      <w:r w:rsidRPr="003E0D5A">
        <w:rPr>
          <w:rFonts w:ascii="Times New Roman" w:eastAsia="Times New Roman" w:hAnsi="Times New Roman" w:cs="Times New Roman"/>
          <w:b/>
        </w:rPr>
        <w:t xml:space="preserve">facendo riferimento alla differenza tra fatturato medio mensile 2019 </w:t>
      </w:r>
      <w:r w:rsidR="008E6098" w:rsidRPr="003E0D5A">
        <w:rPr>
          <w:rFonts w:ascii="Times New Roman" w:eastAsia="Times New Roman" w:hAnsi="Times New Roman" w:cs="Times New Roman"/>
          <w:b/>
        </w:rPr>
        <w:t>e fatturato medio mensile 2020</w:t>
      </w:r>
      <w:r w:rsidR="008E6098">
        <w:rPr>
          <w:rFonts w:ascii="Times New Roman" w:eastAsia="Times New Roman" w:hAnsi="Times New Roman" w:cs="Times New Roman"/>
        </w:rPr>
        <w:t>;</w:t>
      </w:r>
      <w:r w:rsidRPr="008E6098">
        <w:rPr>
          <w:rFonts w:ascii="Times New Roman" w:eastAsia="Times New Roman" w:hAnsi="Times New Roman" w:cs="Times New Roman"/>
        </w:rPr>
        <w:t xml:space="preserve"> i titolari di partita Iva al 31 dicembre 2018 determinano il fatturato medio mensile </w:t>
      </w:r>
      <w:proofErr w:type="gramStart"/>
      <w:r w:rsidRPr="008E6098">
        <w:rPr>
          <w:rFonts w:ascii="Times New Roman" w:eastAsia="Times New Roman" w:hAnsi="Times New Roman" w:cs="Times New Roman"/>
        </w:rPr>
        <w:t>dividendo il</w:t>
      </w:r>
      <w:proofErr w:type="gramEnd"/>
      <w:r w:rsidRPr="008E6098">
        <w:rPr>
          <w:rFonts w:ascii="Times New Roman" w:eastAsia="Times New Roman" w:hAnsi="Times New Roman" w:cs="Times New Roman"/>
        </w:rPr>
        <w:t xml:space="preserve"> fatturato annuo per 12, sia re</w:t>
      </w:r>
      <w:r w:rsidR="008E6098">
        <w:rPr>
          <w:rFonts w:ascii="Times New Roman" w:eastAsia="Times New Roman" w:hAnsi="Times New Roman" w:cs="Times New Roman"/>
        </w:rPr>
        <w:t>lativamente al 2019 che al 2020. C</w:t>
      </w:r>
      <w:r w:rsidRPr="008E6098">
        <w:rPr>
          <w:rFonts w:ascii="Times New Roman" w:eastAsia="Times New Roman" w:hAnsi="Times New Roman" w:cs="Times New Roman"/>
        </w:rPr>
        <w:t xml:space="preserve">hi ha avviato l’attività da gennaio 2019 a novembre 2019, calcola il fatturato medio mensile del 2019 </w:t>
      </w:r>
      <w:proofErr w:type="gramStart"/>
      <w:r w:rsidRPr="008E6098">
        <w:rPr>
          <w:rFonts w:ascii="Times New Roman" w:eastAsia="Times New Roman" w:hAnsi="Times New Roman" w:cs="Times New Roman"/>
        </w:rPr>
        <w:t>dividendo il</w:t>
      </w:r>
      <w:proofErr w:type="gramEnd"/>
      <w:r w:rsidRPr="008E6098">
        <w:rPr>
          <w:rFonts w:ascii="Times New Roman" w:eastAsia="Times New Roman" w:hAnsi="Times New Roman" w:cs="Times New Roman"/>
        </w:rPr>
        <w:t xml:space="preserve"> fatturato realizzato dal primo giorno del mese successivo a quello di apertura della partita Iva per il corrispondente numero di mesi, mentre per il 2020 dividendo il fatturato annuo per 12. Chi ha aperto la partita Iva dal primo dicembre 2019 fino al 23 mar</w:t>
      </w:r>
      <w:r w:rsidR="008E6098">
        <w:rPr>
          <w:rFonts w:ascii="Times New Roman" w:eastAsia="Times New Roman" w:hAnsi="Times New Roman" w:cs="Times New Roman"/>
        </w:rPr>
        <w:t>zo 2021, ha invece il diritto a</w:t>
      </w:r>
      <w:r w:rsidRPr="008E6098">
        <w:rPr>
          <w:rFonts w:ascii="Times New Roman" w:eastAsia="Times New Roman" w:hAnsi="Times New Roman" w:cs="Times New Roman"/>
        </w:rPr>
        <w:t xml:space="preserve"> incassare il minimo previsto dalla norma (mille o duemila euro rispettivamente per le persone fisiche e i soggetti diversi). </w:t>
      </w:r>
    </w:p>
    <w:p w14:paraId="5CE2D0C4" w14:textId="77777777" w:rsidR="00192FEE" w:rsidRPr="008E6098" w:rsidRDefault="00192FEE" w:rsidP="008E6098">
      <w:pPr>
        <w:jc w:val="both"/>
        <w:rPr>
          <w:rFonts w:ascii="Times New Roman" w:eastAsia="Times New Roman" w:hAnsi="Times New Roman" w:cs="Times New Roman"/>
        </w:rPr>
      </w:pPr>
      <w:r w:rsidRPr="008E6098">
        <w:rPr>
          <w:rFonts w:ascii="Times New Roman" w:eastAsia="Times New Roman" w:hAnsi="Times New Roman" w:cs="Times New Roman"/>
          <w:b/>
        </w:rPr>
        <w:t>Il criterio di calcolo</w:t>
      </w:r>
      <w:r w:rsidRPr="008E6098">
        <w:rPr>
          <w:rFonts w:ascii="Times New Roman" w:eastAsia="Times New Roman" w:hAnsi="Times New Roman" w:cs="Times New Roman"/>
        </w:rPr>
        <w:t xml:space="preserve"> per la concessione dell’aiuto si basa quindi sul confronto fra il fatturato medio mensile del 2020 e</w:t>
      </w:r>
      <w:r w:rsidR="008E6098">
        <w:rPr>
          <w:rFonts w:ascii="Times New Roman" w:eastAsia="Times New Roman" w:hAnsi="Times New Roman" w:cs="Times New Roman"/>
        </w:rPr>
        <w:t xml:space="preserve"> quello del 2019. In pratica, a</w:t>
      </w:r>
      <w:r w:rsidRPr="008E6098">
        <w:rPr>
          <w:rFonts w:ascii="Times New Roman" w:eastAsia="Times New Roman" w:hAnsi="Times New Roman" w:cs="Times New Roman"/>
        </w:rPr>
        <w:t xml:space="preserve"> ogni partita Iva fino a </w:t>
      </w:r>
      <w:proofErr w:type="gramStart"/>
      <w:r w:rsidRPr="008E6098">
        <w:rPr>
          <w:rFonts w:ascii="Times New Roman" w:eastAsia="Times New Roman" w:hAnsi="Times New Roman" w:cs="Times New Roman"/>
        </w:rPr>
        <w:t>10</w:t>
      </w:r>
      <w:proofErr w:type="gramEnd"/>
      <w:r w:rsidRPr="008E6098">
        <w:rPr>
          <w:rFonts w:ascii="Times New Roman" w:eastAsia="Times New Roman" w:hAnsi="Times New Roman" w:cs="Times New Roman"/>
        </w:rPr>
        <w:t xml:space="preserve"> milioni di fatturato 2019 che nel 2020 abbia visto ridursi il proprio volume d’affari di almeno il 30%, viene concesso un aiuto variabile in base al calo di fatturato e decrescente nei confronti dei soggetti più grandi. </w:t>
      </w:r>
    </w:p>
    <w:p w14:paraId="046FC500" w14:textId="77777777" w:rsidR="00192FEE" w:rsidRPr="008E6098" w:rsidRDefault="00192FEE" w:rsidP="008E6098">
      <w:pPr>
        <w:jc w:val="both"/>
        <w:rPr>
          <w:rFonts w:ascii="Times New Roman" w:eastAsia="Times New Roman" w:hAnsi="Times New Roman" w:cs="Times New Roman"/>
        </w:rPr>
      </w:pPr>
      <w:r w:rsidRPr="008E6098">
        <w:rPr>
          <w:rFonts w:ascii="Times New Roman" w:eastAsia="Times New Roman" w:hAnsi="Times New Roman" w:cs="Times New Roman"/>
          <w:b/>
        </w:rPr>
        <w:t>Calcolato il calo di fatturato</w:t>
      </w:r>
      <w:r w:rsidRPr="008E6098">
        <w:rPr>
          <w:rFonts w:ascii="Times New Roman" w:eastAsia="Times New Roman" w:hAnsi="Times New Roman" w:cs="Times New Roman"/>
        </w:rPr>
        <w:t xml:space="preserve">, questo </w:t>
      </w:r>
      <w:proofErr w:type="gramStart"/>
      <w:r w:rsidRPr="008E6098">
        <w:rPr>
          <w:rFonts w:ascii="Times New Roman" w:eastAsia="Times New Roman" w:hAnsi="Times New Roman" w:cs="Times New Roman"/>
        </w:rPr>
        <w:t>viene</w:t>
      </w:r>
      <w:proofErr w:type="gramEnd"/>
      <w:r w:rsidRPr="008E6098">
        <w:rPr>
          <w:rFonts w:ascii="Times New Roman" w:eastAsia="Times New Roman" w:hAnsi="Times New Roman" w:cs="Times New Roman"/>
        </w:rPr>
        <w:t xml:space="preserve"> poi diviso per i dodici mesi dell’anno e moltiplicato per una percentuale stabilita in base ad una fascia dimensionale (</w:t>
      </w:r>
      <w:r w:rsidR="003E0D5A">
        <w:rPr>
          <w:rFonts w:ascii="Times New Roman" w:eastAsia="Times New Roman" w:hAnsi="Times New Roman" w:cs="Times New Roman"/>
        </w:rPr>
        <w:t xml:space="preserve">ne </w:t>
      </w:r>
      <w:r w:rsidRPr="008E6098">
        <w:rPr>
          <w:rFonts w:ascii="Times New Roman" w:eastAsia="Times New Roman" w:hAnsi="Times New Roman" w:cs="Times New Roman"/>
        </w:rPr>
        <w:t>sono</w:t>
      </w:r>
      <w:r w:rsidR="003E0D5A">
        <w:rPr>
          <w:rFonts w:ascii="Times New Roman" w:eastAsia="Times New Roman" w:hAnsi="Times New Roman" w:cs="Times New Roman"/>
        </w:rPr>
        <w:t xml:space="preserve"> previste 5)</w:t>
      </w:r>
      <w:r w:rsidRPr="008E6098">
        <w:rPr>
          <w:rFonts w:ascii="Times New Roman" w:eastAsia="Times New Roman" w:hAnsi="Times New Roman" w:cs="Times New Roman"/>
        </w:rPr>
        <w:t>:</w:t>
      </w:r>
    </w:p>
    <w:p w14:paraId="4EE543A7" w14:textId="77777777" w:rsidR="00192FEE" w:rsidRPr="008E6098" w:rsidRDefault="00192FEE" w:rsidP="008E6098">
      <w:pPr>
        <w:numPr>
          <w:ilvl w:val="0"/>
          <w:numId w:val="2"/>
        </w:numPr>
        <w:jc w:val="both"/>
        <w:rPr>
          <w:rFonts w:ascii="Times New Roman" w:eastAsia="Times New Roman" w:hAnsi="Times New Roman" w:cs="Times New Roman"/>
          <w:b/>
        </w:rPr>
      </w:pPr>
      <w:r w:rsidRPr="008E6098">
        <w:rPr>
          <w:rFonts w:ascii="Times New Roman" w:eastAsia="Times New Roman" w:hAnsi="Times New Roman" w:cs="Times New Roman"/>
          <w:b/>
        </w:rPr>
        <w:t>60% per i fatturati 2019 fino a 100mila euro;</w:t>
      </w:r>
    </w:p>
    <w:p w14:paraId="4C612F6A" w14:textId="77777777" w:rsidR="00192FEE" w:rsidRPr="008E6098" w:rsidRDefault="00192FEE" w:rsidP="008E6098">
      <w:pPr>
        <w:numPr>
          <w:ilvl w:val="0"/>
          <w:numId w:val="2"/>
        </w:numPr>
        <w:jc w:val="both"/>
        <w:rPr>
          <w:rFonts w:ascii="Times New Roman" w:eastAsia="Times New Roman" w:hAnsi="Times New Roman" w:cs="Times New Roman"/>
          <w:b/>
        </w:rPr>
      </w:pPr>
      <w:r w:rsidRPr="008E6098">
        <w:rPr>
          <w:rFonts w:ascii="Times New Roman" w:eastAsia="Times New Roman" w:hAnsi="Times New Roman" w:cs="Times New Roman"/>
          <w:b/>
        </w:rPr>
        <w:t>50% per i fatturati 2019 fra 100.001,00 e 400mila euro;</w:t>
      </w:r>
    </w:p>
    <w:p w14:paraId="4764D5DE" w14:textId="77777777" w:rsidR="00192FEE" w:rsidRPr="008E6098" w:rsidRDefault="00192FEE" w:rsidP="008E6098">
      <w:pPr>
        <w:numPr>
          <w:ilvl w:val="0"/>
          <w:numId w:val="2"/>
        </w:numPr>
        <w:jc w:val="both"/>
        <w:rPr>
          <w:rFonts w:ascii="Times New Roman" w:eastAsia="Times New Roman" w:hAnsi="Times New Roman" w:cs="Times New Roman"/>
          <w:b/>
        </w:rPr>
      </w:pPr>
      <w:r w:rsidRPr="008E6098">
        <w:rPr>
          <w:rFonts w:ascii="Times New Roman" w:eastAsia="Times New Roman" w:hAnsi="Times New Roman" w:cs="Times New Roman"/>
          <w:b/>
        </w:rPr>
        <w:t>40% per i fatturati 2019 fra 400.001,00 e un milione di euro;</w:t>
      </w:r>
    </w:p>
    <w:p w14:paraId="026D6FC2" w14:textId="77777777" w:rsidR="00192FEE" w:rsidRPr="008E6098" w:rsidRDefault="00192FEE" w:rsidP="008E6098">
      <w:pPr>
        <w:numPr>
          <w:ilvl w:val="0"/>
          <w:numId w:val="2"/>
        </w:numPr>
        <w:jc w:val="both"/>
        <w:rPr>
          <w:rFonts w:ascii="Times New Roman" w:eastAsia="Times New Roman" w:hAnsi="Times New Roman" w:cs="Times New Roman"/>
          <w:b/>
        </w:rPr>
      </w:pPr>
      <w:r w:rsidRPr="008E6098">
        <w:rPr>
          <w:rFonts w:ascii="Times New Roman" w:eastAsia="Times New Roman" w:hAnsi="Times New Roman" w:cs="Times New Roman"/>
          <w:b/>
        </w:rPr>
        <w:t>30% per i fatturati 2019 fra 1.000.001,00 e 5 milioni di euro;</w:t>
      </w:r>
    </w:p>
    <w:p w14:paraId="3B650B3E" w14:textId="77777777" w:rsidR="00192FEE" w:rsidRPr="008E6098" w:rsidRDefault="00192FEE" w:rsidP="008E6098">
      <w:pPr>
        <w:numPr>
          <w:ilvl w:val="0"/>
          <w:numId w:val="2"/>
        </w:numPr>
        <w:jc w:val="both"/>
        <w:rPr>
          <w:rFonts w:ascii="Times New Roman" w:eastAsia="Times New Roman" w:hAnsi="Times New Roman" w:cs="Times New Roman"/>
          <w:b/>
        </w:rPr>
      </w:pPr>
      <w:r w:rsidRPr="008E6098">
        <w:rPr>
          <w:rFonts w:ascii="Times New Roman" w:eastAsia="Times New Roman" w:hAnsi="Times New Roman" w:cs="Times New Roman"/>
          <w:b/>
        </w:rPr>
        <w:t>20% per i fatturati 2019 fra 5.000.001,00 e 10 milioni di euro.</w:t>
      </w:r>
    </w:p>
    <w:p w14:paraId="2E6D11FC" w14:textId="77777777" w:rsidR="008E6098" w:rsidRDefault="008E6098" w:rsidP="008E6098">
      <w:pPr>
        <w:jc w:val="both"/>
        <w:rPr>
          <w:rFonts w:ascii="Times New Roman" w:eastAsia="Times New Roman" w:hAnsi="Times New Roman" w:cs="Times New Roman"/>
          <w:b/>
          <w:u w:val="single"/>
        </w:rPr>
      </w:pPr>
    </w:p>
    <w:p w14:paraId="2957AD77" w14:textId="77777777" w:rsidR="00192FEE" w:rsidRPr="008E6098" w:rsidRDefault="00192FEE" w:rsidP="008E6098">
      <w:pPr>
        <w:jc w:val="both"/>
        <w:rPr>
          <w:rFonts w:ascii="Times New Roman" w:eastAsia="Times New Roman" w:hAnsi="Times New Roman" w:cs="Times New Roman"/>
        </w:rPr>
      </w:pPr>
      <w:r w:rsidRPr="008E6098">
        <w:rPr>
          <w:rFonts w:ascii="Times New Roman" w:eastAsia="Times New Roman" w:hAnsi="Times New Roman" w:cs="Times New Roman"/>
          <w:b/>
        </w:rPr>
        <w:t>Esempio</w:t>
      </w:r>
      <w:r w:rsidR="003E0D5A">
        <w:rPr>
          <w:rFonts w:ascii="Times New Roman" w:eastAsia="Times New Roman" w:hAnsi="Times New Roman" w:cs="Times New Roman"/>
        </w:rPr>
        <w:t xml:space="preserve">. </w:t>
      </w:r>
      <w:r w:rsidR="008E6098">
        <w:rPr>
          <w:rFonts w:ascii="Times New Roman" w:eastAsia="Times New Roman" w:hAnsi="Times New Roman" w:cs="Times New Roman"/>
        </w:rPr>
        <w:t>Una d</w:t>
      </w:r>
      <w:r w:rsidRPr="008E6098">
        <w:rPr>
          <w:rFonts w:ascii="Times New Roman" w:eastAsia="Times New Roman" w:hAnsi="Times New Roman" w:cs="Times New Roman"/>
        </w:rPr>
        <w:t xml:space="preserve">itta che nel 2019 ha avuto un fatturato di 80mila euro, nel 2020 ha avuto un fatturato pari a 30mila euro, sconta una flessione di fatturato pari a 50mila euro. I 50mila euro </w:t>
      </w:r>
      <w:proofErr w:type="gramStart"/>
      <w:r w:rsidRPr="008E6098">
        <w:rPr>
          <w:rFonts w:ascii="Times New Roman" w:eastAsia="Times New Roman" w:hAnsi="Times New Roman" w:cs="Times New Roman"/>
        </w:rPr>
        <w:t>vengono</w:t>
      </w:r>
      <w:proofErr w:type="gramEnd"/>
      <w:r w:rsidRPr="008E6098">
        <w:rPr>
          <w:rFonts w:ascii="Times New Roman" w:eastAsia="Times New Roman" w:hAnsi="Times New Roman" w:cs="Times New Roman"/>
        </w:rPr>
        <w:t xml:space="preserve"> divisi per le 12 mensilità; ne deriva l’importo me</w:t>
      </w:r>
      <w:r w:rsidR="008E6098">
        <w:rPr>
          <w:rFonts w:ascii="Times New Roman" w:eastAsia="Times New Roman" w:hAnsi="Times New Roman" w:cs="Times New Roman"/>
        </w:rPr>
        <w:t>nsile di flessione pari a 4.167 euro</w:t>
      </w:r>
      <w:r w:rsidRPr="008E6098">
        <w:rPr>
          <w:rFonts w:ascii="Times New Roman" w:eastAsia="Times New Roman" w:hAnsi="Times New Roman" w:cs="Times New Roman"/>
        </w:rPr>
        <w:t xml:space="preserve"> che moltiplicato per la percentuale di fascia di appartenenza del 60% fa risul</w:t>
      </w:r>
      <w:r w:rsidR="008E6098">
        <w:rPr>
          <w:rFonts w:ascii="Times New Roman" w:eastAsia="Times New Roman" w:hAnsi="Times New Roman" w:cs="Times New Roman"/>
        </w:rPr>
        <w:t xml:space="preserve">tare un importo di 2.500 euro, </w:t>
      </w:r>
      <w:r w:rsidRPr="008E6098">
        <w:rPr>
          <w:rFonts w:ascii="Times New Roman" w:eastAsia="Times New Roman" w:hAnsi="Times New Roman" w:cs="Times New Roman"/>
        </w:rPr>
        <w:t>che rappresenta l’aiuto da richiedere all’Amminist</w:t>
      </w:r>
      <w:r w:rsidR="008E6098">
        <w:rPr>
          <w:rFonts w:ascii="Times New Roman" w:eastAsia="Times New Roman" w:hAnsi="Times New Roman" w:cs="Times New Roman"/>
        </w:rPr>
        <w:t>razione Finanziaria.</w:t>
      </w:r>
    </w:p>
    <w:p w14:paraId="23A67B8F" w14:textId="77777777" w:rsidR="00192FEE" w:rsidRPr="00215DD6" w:rsidRDefault="00192FEE" w:rsidP="008E6098">
      <w:pPr>
        <w:jc w:val="both"/>
        <w:rPr>
          <w:rFonts w:ascii="Times New Roman" w:eastAsia="Times New Roman" w:hAnsi="Times New Roman" w:cs="Times New Roman"/>
          <w:b/>
        </w:rPr>
      </w:pPr>
      <w:r w:rsidRPr="008E6098">
        <w:rPr>
          <w:rFonts w:ascii="Times New Roman" w:eastAsia="Times New Roman" w:hAnsi="Times New Roman" w:cs="Times New Roman"/>
          <w:b/>
        </w:rPr>
        <w:t>L’Agenzia delle Entrate ha già fornito le istruzioni per chiedere il bonus. Per presentare l’</w:t>
      </w:r>
      <w:proofErr w:type="gramStart"/>
      <w:r w:rsidRPr="008E6098">
        <w:rPr>
          <w:rFonts w:ascii="Times New Roman" w:eastAsia="Times New Roman" w:hAnsi="Times New Roman" w:cs="Times New Roman"/>
          <w:b/>
        </w:rPr>
        <w:t>istanza</w:t>
      </w:r>
      <w:proofErr w:type="gramEnd"/>
      <w:r w:rsidRPr="008E6098">
        <w:rPr>
          <w:rFonts w:ascii="Times New Roman" w:eastAsia="Times New Roman" w:hAnsi="Times New Roman" w:cs="Times New Roman"/>
          <w:b/>
        </w:rPr>
        <w:t xml:space="preserve"> c’è tempo fino al 28 maggio 2021.</w:t>
      </w:r>
      <w:r w:rsidR="008E6098">
        <w:rPr>
          <w:rFonts w:ascii="Times New Roman" w:eastAsia="Times New Roman" w:hAnsi="Times New Roman" w:cs="Times New Roman"/>
        </w:rPr>
        <w:t xml:space="preserve"> </w:t>
      </w:r>
      <w:r w:rsidR="008E6098" w:rsidRPr="008E6098">
        <w:rPr>
          <w:rFonts w:ascii="Times New Roman" w:eastAsia="Times New Roman" w:hAnsi="Times New Roman" w:cs="Times New Roman"/>
          <w:b/>
        </w:rPr>
        <w:t>Il m</w:t>
      </w:r>
      <w:r w:rsidRPr="008E6098">
        <w:rPr>
          <w:rFonts w:ascii="Times New Roman" w:eastAsia="Times New Roman" w:hAnsi="Times New Roman" w:cs="Times New Roman"/>
          <w:b/>
        </w:rPr>
        <w:t xml:space="preserve">odello per la richiesta può essere predisposto e inviato anche avvalendosi di un intermediario abilitato e quindi da parte di Impresa Verde Rovigo </w:t>
      </w:r>
      <w:proofErr w:type="spellStart"/>
      <w:r w:rsidRPr="008E6098">
        <w:rPr>
          <w:rFonts w:ascii="Times New Roman" w:eastAsia="Times New Roman" w:hAnsi="Times New Roman" w:cs="Times New Roman"/>
          <w:b/>
        </w:rPr>
        <w:t>srl</w:t>
      </w:r>
      <w:proofErr w:type="spellEnd"/>
      <w:r w:rsidRPr="008E6098">
        <w:rPr>
          <w:rFonts w:ascii="Times New Roman" w:eastAsia="Times New Roman" w:hAnsi="Times New Roman" w:cs="Times New Roman"/>
          <w:b/>
        </w:rPr>
        <w:t xml:space="preserve">. </w:t>
      </w:r>
      <w:r w:rsidR="00215DD6">
        <w:rPr>
          <w:rFonts w:ascii="Times New Roman" w:eastAsia="Times New Roman" w:hAnsi="Times New Roman" w:cs="Times New Roman"/>
          <w:b/>
        </w:rPr>
        <w:t xml:space="preserve"> </w:t>
      </w:r>
      <w:r w:rsidRPr="008E6098">
        <w:rPr>
          <w:rFonts w:ascii="Times New Roman" w:eastAsia="Times New Roman" w:hAnsi="Times New Roman" w:cs="Times New Roman"/>
        </w:rPr>
        <w:t>Come specificato dalla norma, il contributo in questione è escluso dalla tassazione Irpef e Irap e l’importo del contributo non può essere superiore a 150mila euro.</w:t>
      </w:r>
      <w:r w:rsidR="008E6098">
        <w:rPr>
          <w:rFonts w:ascii="Times New Roman" w:eastAsia="Times New Roman" w:hAnsi="Times New Roman" w:cs="Times New Roman"/>
        </w:rPr>
        <w:t xml:space="preserve"> </w:t>
      </w:r>
      <w:r w:rsidRPr="008E6098">
        <w:rPr>
          <w:rFonts w:ascii="Times New Roman" w:eastAsia="Times New Roman" w:hAnsi="Times New Roman" w:cs="Times New Roman"/>
        </w:rPr>
        <w:t>Va posta molta attenzione nell’indicare correttamente i dati sulla richiesta del contributo a fondo perduto. Nei casi in cui il contribuente percepisca un contributo, in tutto o in parte non spettante, si applica l’articolo 316-ter del Codice penale. In particolare, in caso di richiesta del contributo non spettante, se la differenza non supera 4mila euro, l’Agenzia delle Entrate potrà applicare una sanzione da 5.164,00 a 25.822,00</w:t>
      </w:r>
      <w:r w:rsidR="008E6098">
        <w:rPr>
          <w:rFonts w:ascii="Times New Roman" w:eastAsia="Times New Roman" w:hAnsi="Times New Roman" w:cs="Times New Roman"/>
        </w:rPr>
        <w:t xml:space="preserve"> euro</w:t>
      </w:r>
      <w:r w:rsidRPr="008E6098">
        <w:rPr>
          <w:rFonts w:ascii="Times New Roman" w:eastAsia="Times New Roman" w:hAnsi="Times New Roman" w:cs="Times New Roman"/>
        </w:rPr>
        <w:t xml:space="preserve">. La sanzione non può superare comunque il triplo del beneficio conseguito. Per importi superiori a 4mila euro, l’Agenzia delle Entrate potrà fare rapporto alla Procura. La restituzione spontanea delle somme indebitamente percepite, a titolo di contributo a fondo perduto, esclude l’applicazione di altre sanzioni amministrative o penali; in questo caso le sanzioni applicabili previste dalla norma, possono essere ridotte con il ravvedimento operoso.  </w:t>
      </w:r>
    </w:p>
    <w:p w14:paraId="44DEE1CF" w14:textId="77777777" w:rsidR="00192FEE" w:rsidRDefault="003E0D5A" w:rsidP="008E6098">
      <w:pPr>
        <w:jc w:val="both"/>
        <w:rPr>
          <w:rFonts w:ascii="Times New Roman" w:eastAsia="Times New Roman" w:hAnsi="Times New Roman" w:cs="Times New Roman"/>
          <w:b/>
        </w:rPr>
      </w:pPr>
      <w:r>
        <w:rPr>
          <w:rFonts w:ascii="Times New Roman" w:eastAsia="Times New Roman" w:hAnsi="Times New Roman" w:cs="Times New Roman"/>
          <w:b/>
        </w:rPr>
        <w:t>Gli u</w:t>
      </w:r>
      <w:r w:rsidR="00192FEE" w:rsidRPr="008E6098">
        <w:rPr>
          <w:rFonts w:ascii="Times New Roman" w:eastAsia="Times New Roman" w:hAnsi="Times New Roman" w:cs="Times New Roman"/>
          <w:b/>
        </w:rPr>
        <w:t>ffici di Impresa Verde, stanno va</w:t>
      </w:r>
      <w:r>
        <w:rPr>
          <w:rFonts w:ascii="Times New Roman" w:eastAsia="Times New Roman" w:hAnsi="Times New Roman" w:cs="Times New Roman"/>
          <w:b/>
        </w:rPr>
        <w:t>gliando i dati contabili delle d</w:t>
      </w:r>
      <w:r w:rsidR="00192FEE" w:rsidRPr="008E6098">
        <w:rPr>
          <w:rFonts w:ascii="Times New Roman" w:eastAsia="Times New Roman" w:hAnsi="Times New Roman" w:cs="Times New Roman"/>
          <w:b/>
        </w:rPr>
        <w:t xml:space="preserve">itte di cui sono </w:t>
      </w:r>
      <w:proofErr w:type="gramStart"/>
      <w:r w:rsidR="00192FEE" w:rsidRPr="008E6098">
        <w:rPr>
          <w:rFonts w:ascii="Times New Roman" w:eastAsia="Times New Roman" w:hAnsi="Times New Roman" w:cs="Times New Roman"/>
          <w:b/>
        </w:rPr>
        <w:t>i</w:t>
      </w:r>
      <w:proofErr w:type="gramEnd"/>
      <w:r w:rsidR="00192FEE" w:rsidRPr="008E6098">
        <w:rPr>
          <w:rFonts w:ascii="Times New Roman" w:eastAsia="Times New Roman" w:hAnsi="Times New Roman" w:cs="Times New Roman"/>
          <w:b/>
        </w:rPr>
        <w:t xml:space="preserve"> possesso al fine di riscontrare i requisiti per accedere al contributo. </w:t>
      </w:r>
    </w:p>
    <w:p w14:paraId="35899944" w14:textId="77777777" w:rsidR="00A23EEE" w:rsidRDefault="00A23EEE" w:rsidP="008E6098">
      <w:pPr>
        <w:jc w:val="both"/>
        <w:rPr>
          <w:rFonts w:ascii="Times New Roman" w:eastAsia="Times New Roman" w:hAnsi="Times New Roman" w:cs="Times New Roman"/>
          <w:b/>
        </w:rPr>
      </w:pPr>
    </w:p>
    <w:p w14:paraId="7AC9A216" w14:textId="77777777" w:rsidR="00A23EEE" w:rsidRPr="008E6098" w:rsidRDefault="00A23EEE" w:rsidP="008E6098">
      <w:pPr>
        <w:jc w:val="both"/>
        <w:rPr>
          <w:rFonts w:ascii="Times New Roman" w:eastAsia="Times New Roman" w:hAnsi="Times New Roman" w:cs="Times New Roman"/>
          <w:b/>
        </w:rPr>
      </w:pPr>
    </w:p>
    <w:p w14:paraId="245C24C6" w14:textId="77777777" w:rsidR="00192FEE" w:rsidRPr="008E6098" w:rsidRDefault="00192FEE" w:rsidP="008E6098">
      <w:pPr>
        <w:jc w:val="both"/>
        <w:rPr>
          <w:rFonts w:ascii="Times New Roman" w:hAnsi="Times New Roman" w:cs="Times New Roman"/>
        </w:rPr>
      </w:pPr>
    </w:p>
    <w:p w14:paraId="7DFB804A" w14:textId="77777777" w:rsidR="00192FEE" w:rsidRPr="00215DD6" w:rsidRDefault="0066520D" w:rsidP="008E6098">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215DD6">
        <w:rPr>
          <w:rFonts w:ascii="Times New Roman" w:hAnsi="Times New Roman" w:cs="Times New Roman"/>
        </w:rPr>
        <w:t xml:space="preserve">  </w:t>
      </w:r>
      <w:r w:rsidRPr="0066520D">
        <w:rPr>
          <w:rFonts w:ascii="Times New Roman" w:hAnsi="Times New Roman" w:cs="Times New Roman"/>
          <w:b/>
          <w:color w:val="008000"/>
          <w:sz w:val="28"/>
          <w:szCs w:val="28"/>
        </w:rPr>
        <w:t>FORMAZIONE</w:t>
      </w:r>
    </w:p>
    <w:p w14:paraId="34759836" w14:textId="77777777" w:rsidR="00A23EEE" w:rsidRDefault="00A23EEE" w:rsidP="0066520D">
      <w:pPr>
        <w:rPr>
          <w:rFonts w:ascii="Times New Roman" w:hAnsi="Times New Roman" w:cs="Times New Roman"/>
          <w:b/>
          <w:bCs/>
          <w:iCs/>
          <w:highlight w:val="yellow"/>
        </w:rPr>
      </w:pPr>
    </w:p>
    <w:p w14:paraId="1E5D16E0" w14:textId="77777777" w:rsidR="00A23EEE" w:rsidRDefault="00A23EEE" w:rsidP="0066520D">
      <w:pPr>
        <w:rPr>
          <w:rFonts w:ascii="Times New Roman" w:hAnsi="Times New Roman" w:cs="Times New Roman"/>
          <w:b/>
          <w:bCs/>
          <w:iCs/>
          <w:highlight w:val="yellow"/>
        </w:rPr>
      </w:pPr>
    </w:p>
    <w:p w14:paraId="74435F3F" w14:textId="77777777" w:rsidR="0066520D" w:rsidRDefault="0066520D" w:rsidP="0066520D">
      <w:pPr>
        <w:rPr>
          <w:rFonts w:ascii="Times New Roman" w:hAnsi="Times New Roman" w:cs="Times New Roman"/>
          <w:b/>
          <w:bCs/>
          <w:iCs/>
        </w:rPr>
      </w:pPr>
      <w:r w:rsidRPr="0066520D">
        <w:rPr>
          <w:rFonts w:ascii="Times New Roman" w:hAnsi="Times New Roman" w:cs="Times New Roman"/>
          <w:b/>
          <w:bCs/>
          <w:iCs/>
          <w:highlight w:val="yellow"/>
        </w:rPr>
        <w:t>SPECIALE CORSI DI FORMAZIONE IN AVVIO</w:t>
      </w:r>
    </w:p>
    <w:p w14:paraId="57A9E5DA" w14:textId="77777777" w:rsidR="0066520D" w:rsidRPr="0066520D" w:rsidRDefault="0066520D" w:rsidP="0066520D">
      <w:pPr>
        <w:rPr>
          <w:rFonts w:ascii="Times New Roman" w:eastAsia="Times New Roman" w:hAnsi="Times New Roman" w:cs="Times New Roman"/>
        </w:rPr>
      </w:pPr>
      <w:r w:rsidRPr="0066520D">
        <w:rPr>
          <w:rFonts w:ascii="Times New Roman" w:eastAsia="Times New Roman" w:hAnsi="Times New Roman" w:cs="Times New Roman"/>
        </w:rPr>
        <w:t xml:space="preserve">Impresa Verde Rovigo sta dando avvio a diversi corsi di formazione nei mesi di </w:t>
      </w:r>
      <w:r w:rsidR="005C239E">
        <w:rPr>
          <w:rFonts w:ascii="Times New Roman" w:eastAsia="Times New Roman" w:hAnsi="Times New Roman" w:cs="Times New Roman"/>
        </w:rPr>
        <w:t>giugno e luglio</w:t>
      </w:r>
      <w:r w:rsidRPr="0066520D">
        <w:rPr>
          <w:rFonts w:ascii="Times New Roman" w:eastAsia="Times New Roman" w:hAnsi="Times New Roman" w:cs="Times New Roman"/>
        </w:rPr>
        <w:t>. Ecco la lista di quelli in partenza nel breve periodo:</w:t>
      </w:r>
    </w:p>
    <w:p w14:paraId="2BE3C0AD" w14:textId="77777777" w:rsidR="0066520D" w:rsidRPr="0066520D" w:rsidRDefault="0066520D" w:rsidP="0066520D">
      <w:pPr>
        <w:rPr>
          <w:rFonts w:ascii="Times New Roman" w:hAnsi="Times New Roman" w:cs="Times New Roman"/>
          <w:b/>
          <w:bCs/>
          <w:iCs/>
        </w:rPr>
      </w:pPr>
    </w:p>
    <w:p w14:paraId="5B637693" w14:textId="77777777" w:rsidR="0066520D" w:rsidRDefault="0066520D" w:rsidP="0066520D">
      <w:pPr>
        <w:rPr>
          <w:b/>
          <w:bCs/>
          <w:i/>
          <w:iCs/>
          <w:sz w:val="32"/>
          <w:szCs w:val="32"/>
        </w:rPr>
      </w:pPr>
    </w:p>
    <w:p w14:paraId="11C8DB6B" w14:textId="77777777" w:rsidR="0066520D" w:rsidRDefault="0066520D" w:rsidP="0066520D">
      <w:pPr>
        <w:rPr>
          <w:b/>
          <w:bCs/>
          <w:i/>
          <w:iCs/>
          <w:sz w:val="32"/>
          <w:szCs w:val="32"/>
        </w:rPr>
      </w:pPr>
      <w:r>
        <w:rPr>
          <w:b/>
          <w:bCs/>
          <w:i/>
          <w:iCs/>
          <w:noProof/>
          <w:sz w:val="32"/>
          <w:szCs w:val="32"/>
        </w:rPr>
        <w:drawing>
          <wp:inline distT="0" distB="0" distL="0" distR="0" wp14:anchorId="161632A7" wp14:editId="6CA1EB56">
            <wp:extent cx="2328545" cy="499745"/>
            <wp:effectExtent l="0" t="0" r="0" b="0"/>
            <wp:docPr id="3" name="Immagine 3" descr="cid:image004.jpg@01D7400A.14848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id:image004.jpg@01D7400A.14848A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28545" cy="499745"/>
                    </a:xfrm>
                    <a:prstGeom prst="rect">
                      <a:avLst/>
                    </a:prstGeom>
                    <a:noFill/>
                    <a:ln>
                      <a:noFill/>
                    </a:ln>
                  </pic:spPr>
                </pic:pic>
              </a:graphicData>
            </a:graphic>
          </wp:inline>
        </w:drawing>
      </w:r>
    </w:p>
    <w:p w14:paraId="61964E91" w14:textId="77777777" w:rsidR="0066520D" w:rsidRDefault="0066520D" w:rsidP="0066520D"/>
    <w:p w14:paraId="5E510171" w14:textId="77777777" w:rsidR="0066520D" w:rsidRDefault="0066520D" w:rsidP="0066520D">
      <w:pPr>
        <w:rPr>
          <w:u w:val="single"/>
        </w:rPr>
      </w:pPr>
      <w:r>
        <w:rPr>
          <w:rFonts w:ascii="Times New Roman" w:hAnsi="Times New Roman" w:cs="Times New Roman"/>
          <w:b/>
          <w:bCs/>
          <w:u w:val="single"/>
        </w:rPr>
        <w:t>CORSI INFORMATIVI – FINANZIATI DAL PSR VENETO 2014-2020</w:t>
      </w:r>
      <w:r>
        <w:rPr>
          <w:u w:val="single"/>
        </w:rPr>
        <w:t xml:space="preserve"> </w:t>
      </w:r>
      <w:r>
        <w:rPr>
          <w:rFonts w:ascii="Times New Roman" w:hAnsi="Times New Roman" w:cs="Times New Roman"/>
          <w:b/>
          <w:bCs/>
          <w:u w:val="single"/>
        </w:rPr>
        <w:t>MIS. 1.2.1.</w:t>
      </w:r>
    </w:p>
    <w:p w14:paraId="64B1340D" w14:textId="77777777" w:rsidR="0066520D" w:rsidRDefault="0066520D" w:rsidP="0066520D">
      <w:pPr>
        <w:rPr>
          <w:rFonts w:ascii="Times New Roman" w:hAnsi="Times New Roman" w:cs="Times New Roman"/>
        </w:rPr>
      </w:pPr>
    </w:p>
    <w:p w14:paraId="7D26B50E" w14:textId="77777777" w:rsidR="0066520D" w:rsidRDefault="0066520D" w:rsidP="0066520D">
      <w:pPr>
        <w:rPr>
          <w:rFonts w:ascii="Times New Roman" w:hAnsi="Times New Roman" w:cs="Times New Roman"/>
        </w:rPr>
      </w:pPr>
      <w:r>
        <w:rPr>
          <w:rFonts w:ascii="Times New Roman" w:hAnsi="Times New Roman" w:cs="Times New Roman"/>
        </w:rPr>
        <w:t xml:space="preserve">Ultima possibilità per </w:t>
      </w:r>
      <w:proofErr w:type="gramStart"/>
      <w:r>
        <w:rPr>
          <w:rFonts w:ascii="Times New Roman" w:hAnsi="Times New Roman" w:cs="Times New Roman"/>
        </w:rPr>
        <w:t>iscriversi,</w:t>
      </w:r>
      <w:proofErr w:type="gramEnd"/>
      <w:r>
        <w:rPr>
          <w:rFonts w:ascii="Times New Roman" w:hAnsi="Times New Roman" w:cs="Times New Roman"/>
        </w:rPr>
        <w:t xml:space="preserve"> posti limitati!</w:t>
      </w:r>
    </w:p>
    <w:p w14:paraId="50FCCE39" w14:textId="77777777" w:rsidR="0066520D" w:rsidRDefault="0066520D" w:rsidP="0066520D">
      <w:pPr>
        <w:rPr>
          <w:rFonts w:ascii="Times New Roman" w:hAnsi="Times New Roman" w:cs="Times New Roman"/>
        </w:rPr>
      </w:pPr>
    </w:p>
    <w:p w14:paraId="0D804F88" w14:textId="77777777" w:rsidR="0066520D" w:rsidRDefault="00A23EEE" w:rsidP="0066520D">
      <w:pPr>
        <w:rPr>
          <w:rFonts w:ascii="Times New Roman" w:hAnsi="Times New Roman" w:cs="Times New Roman"/>
          <w:b/>
          <w:bCs/>
          <w:i/>
          <w:iCs/>
        </w:rPr>
      </w:pPr>
      <w:r>
        <w:rPr>
          <w:noProof/>
        </w:rPr>
        <mc:AlternateContent>
          <mc:Choice Requires="wps">
            <w:drawing>
              <wp:anchor distT="0" distB="0" distL="114300" distR="114300" simplePos="0" relativeHeight="251659264" behindDoc="0" locked="0" layoutInCell="1" allowOverlap="1" wp14:anchorId="1ACE24B3" wp14:editId="7162B493">
                <wp:simplePos x="0" y="0"/>
                <wp:positionH relativeFrom="column">
                  <wp:posOffset>-66040</wp:posOffset>
                </wp:positionH>
                <wp:positionV relativeFrom="paragraph">
                  <wp:posOffset>-2540</wp:posOffset>
                </wp:positionV>
                <wp:extent cx="4781550" cy="1854200"/>
                <wp:effectExtent l="0" t="0" r="19050" b="127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1854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0" o:spid="_x0000_s1026" style="position:absolute;margin-left:-5.2pt;margin-top:-.2pt;width:376.5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" filled="f"/>
            </w:pict>
          </mc:Fallback>
        </mc:AlternateContent>
      </w:r>
      <w:r w:rsidR="0066520D">
        <w:rPr>
          <w:rFonts w:ascii="Times New Roman" w:hAnsi="Times New Roman" w:cs="Times New Roman"/>
          <w:b/>
          <w:bCs/>
          <w:i/>
          <w:iCs/>
          <w:highlight w:val="yellow"/>
        </w:rPr>
        <w:t>Tecniche di Apicoltura (12 ore)</w:t>
      </w:r>
      <w:r w:rsidR="0066520D">
        <w:rPr>
          <w:rFonts w:ascii="Times New Roman" w:hAnsi="Times New Roman" w:cs="Times New Roman"/>
          <w:b/>
          <w:bCs/>
          <w:i/>
          <w:iCs/>
        </w:rPr>
        <w:t xml:space="preserve"> </w:t>
      </w:r>
      <w:r w:rsidR="0066520D">
        <w:rPr>
          <w:rFonts w:ascii="Times New Roman" w:hAnsi="Times New Roman" w:cs="Times New Roman"/>
          <w:b/>
          <w:bCs/>
          <w:i/>
          <w:iCs/>
          <w:noProof/>
        </w:rPr>
        <w:drawing>
          <wp:inline distT="0" distB="0" distL="0" distR="0" wp14:anchorId="72B66B87" wp14:editId="5B480B42">
            <wp:extent cx="254000" cy="254000"/>
            <wp:effectExtent l="0" t="0" r="0" b="0"/>
            <wp:docPr id="2" name="Immagine 2" descr="cid:image020.png@01D7400A.14848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20.png@01D7400A.14848A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p w14:paraId="0E77BA53" w14:textId="77777777" w:rsidR="0066520D" w:rsidRDefault="0066520D" w:rsidP="0066520D">
      <w:pPr>
        <w:rPr>
          <w:rFonts w:ascii="Times New Roman" w:hAnsi="Times New Roman" w:cs="Times New Roman"/>
        </w:rPr>
      </w:pPr>
      <w:proofErr w:type="gramStart"/>
      <w:r>
        <w:rPr>
          <w:rFonts w:ascii="Times New Roman" w:hAnsi="Times New Roman" w:cs="Times New Roman"/>
        </w:rPr>
        <w:t>il</w:t>
      </w:r>
      <w:proofErr w:type="gramEnd"/>
      <w:r>
        <w:rPr>
          <w:rFonts w:ascii="Times New Roman" w:hAnsi="Times New Roman" w:cs="Times New Roman"/>
        </w:rPr>
        <w:t xml:space="preserve"> corso si terrà a distanza, tramite Google </w:t>
      </w:r>
      <w:proofErr w:type="spellStart"/>
      <w:r>
        <w:rPr>
          <w:rFonts w:ascii="Times New Roman" w:hAnsi="Times New Roman" w:cs="Times New Roman"/>
        </w:rPr>
        <w:t>Meet</w:t>
      </w:r>
      <w:proofErr w:type="spellEnd"/>
      <w:r>
        <w:rPr>
          <w:rFonts w:ascii="Times New Roman" w:hAnsi="Times New Roman" w:cs="Times New Roman"/>
        </w:rPr>
        <w:t>, nelle seguenti date:</w:t>
      </w:r>
    </w:p>
    <w:p w14:paraId="2233B22F" w14:textId="77777777" w:rsidR="0066520D" w:rsidRDefault="0066520D" w:rsidP="0066520D">
      <w:pPr>
        <w:rPr>
          <w:rFonts w:ascii="Times New Roman" w:hAnsi="Times New Roman" w:cs="Times New Roman"/>
        </w:rPr>
      </w:pPr>
    </w:p>
    <w:p w14:paraId="3447791C" w14:textId="77777777" w:rsidR="0066520D" w:rsidRDefault="0066520D" w:rsidP="0066520D">
      <w:pPr>
        <w:pStyle w:val="Paragrafoelenco"/>
        <w:numPr>
          <w:ilvl w:val="0"/>
          <w:numId w:val="3"/>
        </w:numPr>
        <w:spacing w:after="0" w:line="240" w:lineRule="auto"/>
        <w:contextualSpacing w:val="0"/>
      </w:pPr>
      <w:r>
        <w:rPr>
          <w:b/>
          <w:bCs/>
        </w:rPr>
        <w:t>9/06/2021</w:t>
      </w:r>
      <w:r>
        <w:t xml:space="preserve"> </w:t>
      </w:r>
    </w:p>
    <w:p w14:paraId="34FDFE51" w14:textId="77777777" w:rsidR="0066520D" w:rsidRDefault="0066520D" w:rsidP="0066520D">
      <w:pPr>
        <w:pStyle w:val="Paragrafoelenco"/>
        <w:numPr>
          <w:ilvl w:val="0"/>
          <w:numId w:val="3"/>
        </w:numPr>
        <w:spacing w:after="0" w:line="240" w:lineRule="auto"/>
        <w:contextualSpacing w:val="0"/>
      </w:pPr>
      <w:r>
        <w:rPr>
          <w:b/>
          <w:bCs/>
        </w:rPr>
        <w:t>16/06/2021</w:t>
      </w:r>
      <w:r>
        <w:t xml:space="preserve"> </w:t>
      </w:r>
    </w:p>
    <w:p w14:paraId="0F12266C" w14:textId="77777777" w:rsidR="0066520D" w:rsidRDefault="0066520D" w:rsidP="0066520D">
      <w:pPr>
        <w:pStyle w:val="Paragrafoelenco"/>
        <w:numPr>
          <w:ilvl w:val="0"/>
          <w:numId w:val="3"/>
        </w:numPr>
        <w:spacing w:after="0" w:line="240" w:lineRule="auto"/>
        <w:contextualSpacing w:val="0"/>
      </w:pPr>
      <w:r>
        <w:rPr>
          <w:b/>
          <w:bCs/>
        </w:rPr>
        <w:t>23/06/2021</w:t>
      </w:r>
      <w:r>
        <w:t xml:space="preserve"> </w:t>
      </w:r>
    </w:p>
    <w:p w14:paraId="4658AB2A" w14:textId="77777777" w:rsidR="0066520D" w:rsidRDefault="0066520D" w:rsidP="0066520D">
      <w:pPr>
        <w:pStyle w:val="Paragrafoelenco"/>
        <w:numPr>
          <w:ilvl w:val="0"/>
          <w:numId w:val="3"/>
        </w:numPr>
        <w:spacing w:after="0" w:line="240" w:lineRule="auto"/>
        <w:contextualSpacing w:val="0"/>
        <w:rPr>
          <w:rFonts w:ascii="Times New Roman" w:hAnsi="Times New Roman" w:cs="Times New Roman"/>
          <w:sz w:val="24"/>
          <w:szCs w:val="24"/>
        </w:rPr>
      </w:pPr>
      <w:r>
        <w:rPr>
          <w:b/>
          <w:bCs/>
        </w:rPr>
        <w:t>30/06/2021</w:t>
      </w:r>
      <w:r>
        <w:t xml:space="preserve"> </w:t>
      </w:r>
    </w:p>
    <w:p w14:paraId="52AB515C" w14:textId="77777777" w:rsidR="0066520D" w:rsidRDefault="0066520D" w:rsidP="0066520D">
      <w:pPr>
        <w:pStyle w:val="Paragrafoelenco"/>
        <w:rPr>
          <w:rFonts w:ascii="Times New Roman" w:hAnsi="Times New Roman" w:cs="Times New Roman"/>
          <w:sz w:val="24"/>
          <w:szCs w:val="24"/>
        </w:rPr>
      </w:pPr>
    </w:p>
    <w:p w14:paraId="115D0DDE" w14:textId="77777777" w:rsidR="0066520D" w:rsidRDefault="0066520D" w:rsidP="0066520D">
      <w:pPr>
        <w:rPr>
          <w:rFonts w:ascii="Times New Roman" w:hAnsi="Times New Roman" w:cs="Times New Roman"/>
        </w:rPr>
      </w:pPr>
      <w:r>
        <w:rPr>
          <w:rFonts w:ascii="Times New Roman" w:hAnsi="Times New Roman" w:cs="Times New Roman"/>
        </w:rPr>
        <w:t>Docente Andrea De Bona, tecnico apistico regionale</w:t>
      </w:r>
    </w:p>
    <w:p w14:paraId="39E9B027" w14:textId="77777777" w:rsidR="0066520D" w:rsidRDefault="0066520D" w:rsidP="0066520D">
      <w:pPr>
        <w:rPr>
          <w:b/>
          <w:bCs/>
          <w:i/>
          <w:iCs/>
        </w:rPr>
      </w:pPr>
    </w:p>
    <w:p w14:paraId="55178BFA" w14:textId="77777777" w:rsidR="0066520D" w:rsidRDefault="00A23EEE" w:rsidP="0066520D">
      <w:pPr>
        <w:rPr>
          <w:rFonts w:ascii="Times New Roman" w:hAnsi="Times New Roman" w:cs="Times New Roman"/>
          <w:b/>
          <w:bCs/>
          <w:i/>
          <w:iCs/>
        </w:rPr>
      </w:pPr>
      <w:r>
        <w:rPr>
          <w:noProof/>
        </w:rPr>
        <mc:AlternateContent>
          <mc:Choice Requires="wps">
            <w:drawing>
              <wp:anchor distT="0" distB="0" distL="114300" distR="114300" simplePos="0" relativeHeight="251660288" behindDoc="0" locked="0" layoutInCell="1" allowOverlap="1" wp14:anchorId="75E4CE7F" wp14:editId="65D2D113">
                <wp:simplePos x="0" y="0"/>
                <wp:positionH relativeFrom="column">
                  <wp:posOffset>-59690</wp:posOffset>
                </wp:positionH>
                <wp:positionV relativeFrom="paragraph">
                  <wp:posOffset>-2540</wp:posOffset>
                </wp:positionV>
                <wp:extent cx="4781550" cy="1397000"/>
                <wp:effectExtent l="0" t="0" r="19050" b="127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1397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4.7pt;margin-top:-.2pt;width:376.5pt;height:1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" filled="f"/>
            </w:pict>
          </mc:Fallback>
        </mc:AlternateContent>
      </w:r>
      <w:r w:rsidR="0066520D">
        <w:rPr>
          <w:rFonts w:ascii="Times New Roman" w:hAnsi="Times New Roman" w:cs="Times New Roman"/>
          <w:b/>
          <w:bCs/>
          <w:i/>
          <w:iCs/>
          <w:highlight w:val="cyan"/>
        </w:rPr>
        <w:t>Tecniche di Floricoltura (12 ore)</w:t>
      </w:r>
      <w:r w:rsidR="0066520D">
        <w:rPr>
          <w:rFonts w:ascii="Times New Roman" w:hAnsi="Times New Roman" w:cs="Times New Roman"/>
          <w:b/>
          <w:bCs/>
          <w:i/>
          <w:iCs/>
        </w:rPr>
        <w:t xml:space="preserve"> </w:t>
      </w:r>
      <w:r w:rsidR="0066520D">
        <w:rPr>
          <w:rFonts w:ascii="Times New Roman" w:hAnsi="Times New Roman" w:cs="Times New Roman"/>
          <w:b/>
          <w:bCs/>
          <w:i/>
          <w:iCs/>
          <w:noProof/>
        </w:rPr>
        <w:drawing>
          <wp:inline distT="0" distB="0" distL="0" distR="0" wp14:anchorId="63ABB851" wp14:editId="4DCAE347">
            <wp:extent cx="236855" cy="236855"/>
            <wp:effectExtent l="0" t="0" r="0" b="0"/>
            <wp:docPr id="1" name="Immagine 1" descr="cid:image023.png@01D7400A.14848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id:image023.png@01D7400A.14848A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p>
    <w:p w14:paraId="0361DE6D" w14:textId="77777777" w:rsidR="0066520D" w:rsidRDefault="0066520D" w:rsidP="0066520D">
      <w:pPr>
        <w:rPr>
          <w:rFonts w:ascii="Times New Roman" w:hAnsi="Times New Roman" w:cs="Times New Roman"/>
        </w:rPr>
      </w:pPr>
      <w:proofErr w:type="gramStart"/>
      <w:r>
        <w:rPr>
          <w:rFonts w:ascii="Times New Roman" w:hAnsi="Times New Roman" w:cs="Times New Roman"/>
        </w:rPr>
        <w:t>il</w:t>
      </w:r>
      <w:proofErr w:type="gramEnd"/>
      <w:r>
        <w:rPr>
          <w:rFonts w:ascii="Times New Roman" w:hAnsi="Times New Roman" w:cs="Times New Roman"/>
        </w:rPr>
        <w:t xml:space="preserve"> corso si terrà a distanza, tramite Google </w:t>
      </w:r>
      <w:proofErr w:type="spellStart"/>
      <w:r>
        <w:rPr>
          <w:rFonts w:ascii="Times New Roman" w:hAnsi="Times New Roman" w:cs="Times New Roman"/>
        </w:rPr>
        <w:t>Meet</w:t>
      </w:r>
      <w:proofErr w:type="spellEnd"/>
      <w:r>
        <w:rPr>
          <w:rFonts w:ascii="Times New Roman" w:hAnsi="Times New Roman" w:cs="Times New Roman"/>
        </w:rPr>
        <w:t>, nelle seguenti date:</w:t>
      </w:r>
    </w:p>
    <w:p w14:paraId="5C9E9E96" w14:textId="77777777" w:rsidR="0066520D" w:rsidRDefault="0066520D" w:rsidP="0066520D"/>
    <w:p w14:paraId="4C36DA07" w14:textId="77777777" w:rsidR="0066520D" w:rsidRDefault="0066520D" w:rsidP="0066520D">
      <w:pPr>
        <w:pStyle w:val="Paragrafoelenco"/>
        <w:numPr>
          <w:ilvl w:val="0"/>
          <w:numId w:val="3"/>
        </w:numPr>
        <w:spacing w:after="0" w:line="240" w:lineRule="auto"/>
        <w:contextualSpacing w:val="0"/>
      </w:pPr>
      <w:r>
        <w:rPr>
          <w:b/>
          <w:bCs/>
        </w:rPr>
        <w:t>10/06/2021</w:t>
      </w:r>
      <w:r>
        <w:t xml:space="preserve"> </w:t>
      </w:r>
    </w:p>
    <w:p w14:paraId="6F5709D8" w14:textId="77777777" w:rsidR="0066520D" w:rsidRDefault="0066520D" w:rsidP="0066520D">
      <w:pPr>
        <w:pStyle w:val="Paragrafoelenco"/>
        <w:numPr>
          <w:ilvl w:val="0"/>
          <w:numId w:val="3"/>
        </w:numPr>
        <w:spacing w:after="0" w:line="240" w:lineRule="auto"/>
        <w:contextualSpacing w:val="0"/>
        <w:rPr>
          <w:rFonts w:ascii="Times New Roman" w:hAnsi="Times New Roman" w:cs="Times New Roman"/>
          <w:sz w:val="24"/>
          <w:szCs w:val="24"/>
        </w:rPr>
      </w:pPr>
      <w:r>
        <w:rPr>
          <w:b/>
          <w:bCs/>
        </w:rPr>
        <w:t>17/06/2021</w:t>
      </w:r>
      <w:r>
        <w:t xml:space="preserve"> </w:t>
      </w:r>
    </w:p>
    <w:p w14:paraId="7921925C" w14:textId="77777777" w:rsidR="0066520D" w:rsidRDefault="0066520D" w:rsidP="0066520D">
      <w:pPr>
        <w:rPr>
          <w:rFonts w:ascii="Times New Roman" w:hAnsi="Times New Roman" w:cs="Times New Roman"/>
        </w:rPr>
      </w:pPr>
    </w:p>
    <w:p w14:paraId="17F8CD09" w14:textId="77777777" w:rsidR="0066520D" w:rsidRDefault="0066520D" w:rsidP="0066520D">
      <w:pPr>
        <w:rPr>
          <w:rFonts w:ascii="Times New Roman" w:hAnsi="Times New Roman" w:cs="Times New Roman"/>
        </w:rPr>
      </w:pPr>
      <w:r>
        <w:rPr>
          <w:rFonts w:ascii="Times New Roman" w:hAnsi="Times New Roman" w:cs="Times New Roman"/>
        </w:rPr>
        <w:t xml:space="preserve">Docente Manola </w:t>
      </w:r>
      <w:proofErr w:type="spellStart"/>
      <w:r>
        <w:rPr>
          <w:rFonts w:ascii="Times New Roman" w:hAnsi="Times New Roman" w:cs="Times New Roman"/>
        </w:rPr>
        <w:t>Carollo</w:t>
      </w:r>
      <w:proofErr w:type="spellEnd"/>
      <w:r>
        <w:rPr>
          <w:rFonts w:ascii="Times New Roman" w:hAnsi="Times New Roman" w:cs="Times New Roman"/>
        </w:rPr>
        <w:t>, dottore agronomo</w:t>
      </w:r>
    </w:p>
    <w:p w14:paraId="3EDE7E41" w14:textId="77777777" w:rsidR="0066520D" w:rsidRDefault="0066520D" w:rsidP="0066520D">
      <w:pPr>
        <w:rPr>
          <w:rFonts w:ascii="Times New Roman" w:hAnsi="Times New Roman" w:cs="Times New Roman"/>
        </w:rPr>
      </w:pPr>
    </w:p>
    <w:p w14:paraId="789E4EFD" w14:textId="77777777" w:rsidR="0066520D" w:rsidRDefault="0066520D" w:rsidP="0066520D">
      <w:pPr>
        <w:rPr>
          <w:rFonts w:ascii="Times New Roman" w:hAnsi="Times New Roman" w:cs="Times New Roman"/>
        </w:rPr>
      </w:pPr>
    </w:p>
    <w:p w14:paraId="6C4935C5" w14:textId="77777777" w:rsidR="00A23EEE" w:rsidRDefault="00A23EEE" w:rsidP="0066520D"/>
    <w:p w14:paraId="4FA0BC21" w14:textId="77777777" w:rsidR="00A23EEE" w:rsidRDefault="00A23EEE" w:rsidP="0066520D"/>
    <w:p w14:paraId="645E17AD" w14:textId="77777777" w:rsidR="000135C7" w:rsidRDefault="000135C7" w:rsidP="00A23EEE">
      <w:pPr>
        <w:rPr>
          <w:rFonts w:ascii="Times New Roman" w:hAnsi="Times New Roman" w:cs="Times New Roman"/>
        </w:rPr>
      </w:pPr>
    </w:p>
    <w:p w14:paraId="08BF31F3" w14:textId="77777777" w:rsidR="000135C7" w:rsidRDefault="000135C7" w:rsidP="000135C7">
      <w:pPr>
        <w:rPr>
          <w:rFonts w:ascii="Times New Roman" w:hAnsi="Times New Roman" w:cs="Times New Roman"/>
          <w:b/>
          <w:bCs/>
          <w:i/>
          <w:iCs/>
        </w:rPr>
      </w:pPr>
      <w:r>
        <w:rPr>
          <w:noProof/>
        </w:rPr>
        <w:drawing>
          <wp:anchor distT="0" distB="0" distL="114300" distR="114300" simplePos="0" relativeHeight="251666432" behindDoc="1" locked="0" layoutInCell="1" allowOverlap="1" wp14:anchorId="7B7DEB30" wp14:editId="28B48CD2">
            <wp:simplePos x="0" y="0"/>
            <wp:positionH relativeFrom="column">
              <wp:posOffset>2870200</wp:posOffset>
            </wp:positionH>
            <wp:positionV relativeFrom="paragraph">
              <wp:posOffset>-119380</wp:posOffset>
            </wp:positionV>
            <wp:extent cx="304800" cy="30480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i/>
          <w:iCs/>
          <w:highlight w:val="green"/>
        </w:rPr>
        <w:t>Etichettatura dei prodotti trasformati (12 ore)</w:t>
      </w:r>
      <w:r>
        <w:t xml:space="preserve"> </w:t>
      </w:r>
    </w:p>
    <w:p w14:paraId="29EBF28C" w14:textId="77777777" w:rsidR="00A23EEE" w:rsidRDefault="000135C7" w:rsidP="00A23EEE">
      <w:pPr>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318B1BD9" wp14:editId="40B81937">
                <wp:simplePos x="0" y="0"/>
                <wp:positionH relativeFrom="column">
                  <wp:posOffset>-59690</wp:posOffset>
                </wp:positionH>
                <wp:positionV relativeFrom="paragraph">
                  <wp:posOffset>-391795</wp:posOffset>
                </wp:positionV>
                <wp:extent cx="4781550" cy="1536700"/>
                <wp:effectExtent l="0" t="0" r="19050" b="2540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153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 o:spid="_x0000_s1026" style="position:absolute;margin-left:-4.7pt;margin-top:-30.85pt;width:376.5pt;height: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" filled="f"/>
            </w:pict>
          </mc:Fallback>
        </mc:AlternateContent>
      </w:r>
      <w:proofErr w:type="gramStart"/>
      <w:r w:rsidR="00A23EEE">
        <w:rPr>
          <w:rFonts w:ascii="Times New Roman" w:hAnsi="Times New Roman" w:cs="Times New Roman"/>
        </w:rPr>
        <w:t>il</w:t>
      </w:r>
      <w:proofErr w:type="gramEnd"/>
      <w:r w:rsidR="00A23EEE">
        <w:rPr>
          <w:rFonts w:ascii="Times New Roman" w:hAnsi="Times New Roman" w:cs="Times New Roman"/>
        </w:rPr>
        <w:t xml:space="preserve"> corso si terrà a distanza, tramite Google </w:t>
      </w:r>
      <w:proofErr w:type="spellStart"/>
      <w:r w:rsidR="00A23EEE">
        <w:rPr>
          <w:rFonts w:ascii="Times New Roman" w:hAnsi="Times New Roman" w:cs="Times New Roman"/>
        </w:rPr>
        <w:t>Meet</w:t>
      </w:r>
      <w:proofErr w:type="spellEnd"/>
      <w:r w:rsidR="00A23EEE">
        <w:rPr>
          <w:rFonts w:ascii="Times New Roman" w:hAnsi="Times New Roman" w:cs="Times New Roman"/>
        </w:rPr>
        <w:t>, nelle seguenti date:</w:t>
      </w:r>
    </w:p>
    <w:p w14:paraId="5BC4B255" w14:textId="77777777" w:rsidR="0066520D" w:rsidRDefault="0066520D" w:rsidP="0066520D"/>
    <w:p w14:paraId="23FA600A" w14:textId="77777777" w:rsidR="0066520D" w:rsidRDefault="0066520D" w:rsidP="0066520D">
      <w:pPr>
        <w:pStyle w:val="Paragrafoelenco"/>
        <w:numPr>
          <w:ilvl w:val="0"/>
          <w:numId w:val="3"/>
        </w:numPr>
        <w:spacing w:after="0" w:line="240" w:lineRule="auto"/>
        <w:contextualSpacing w:val="0"/>
      </w:pPr>
      <w:r>
        <w:rPr>
          <w:b/>
          <w:bCs/>
        </w:rPr>
        <w:t>30/06/2021</w:t>
      </w:r>
      <w:r>
        <w:t xml:space="preserve"> </w:t>
      </w:r>
    </w:p>
    <w:p w14:paraId="57432E75" w14:textId="77777777" w:rsidR="00A23EEE" w:rsidRPr="00A23EEE" w:rsidRDefault="0066520D" w:rsidP="00A23EEE">
      <w:pPr>
        <w:pStyle w:val="Paragrafoelenco"/>
        <w:numPr>
          <w:ilvl w:val="0"/>
          <w:numId w:val="3"/>
        </w:numPr>
        <w:spacing w:after="0" w:line="240" w:lineRule="auto"/>
        <w:contextualSpacing w:val="0"/>
        <w:rPr>
          <w:rFonts w:ascii="Times New Roman" w:hAnsi="Times New Roman" w:cs="Times New Roman"/>
          <w:sz w:val="24"/>
          <w:szCs w:val="24"/>
        </w:rPr>
      </w:pPr>
      <w:r>
        <w:rPr>
          <w:b/>
          <w:bCs/>
        </w:rPr>
        <w:t>07/07/2021</w:t>
      </w:r>
      <w:r>
        <w:t xml:space="preserve"> </w:t>
      </w:r>
    </w:p>
    <w:p w14:paraId="475A1BA4" w14:textId="77777777" w:rsidR="0066520D" w:rsidRDefault="0066520D" w:rsidP="0066520D">
      <w:pPr>
        <w:rPr>
          <w:rFonts w:ascii="Times New Roman" w:hAnsi="Times New Roman" w:cs="Times New Roman"/>
        </w:rPr>
      </w:pPr>
    </w:p>
    <w:p w14:paraId="66E333F3" w14:textId="77777777" w:rsidR="0066520D" w:rsidRDefault="00A23EEE" w:rsidP="0066520D">
      <w:pPr>
        <w:rPr>
          <w:rFonts w:ascii="Times New Roman" w:hAnsi="Times New Roman" w:cs="Times New Roman"/>
        </w:rPr>
      </w:pPr>
      <w:r>
        <w:rPr>
          <w:rFonts w:ascii="Times New Roman" w:hAnsi="Times New Roman" w:cs="Times New Roman"/>
        </w:rPr>
        <w:t xml:space="preserve">Docente Sara Checchi, avvocato </w:t>
      </w:r>
    </w:p>
    <w:p w14:paraId="354CD528" w14:textId="77777777" w:rsidR="00A23EEE" w:rsidRDefault="00A23EEE" w:rsidP="0066520D">
      <w:pPr>
        <w:rPr>
          <w:rFonts w:ascii="Times New Roman" w:hAnsi="Times New Roman" w:cs="Times New Roman"/>
          <w:b/>
          <w:bCs/>
          <w:u w:val="single"/>
        </w:rPr>
      </w:pPr>
    </w:p>
    <w:p w14:paraId="5F9A3E3D" w14:textId="77777777" w:rsidR="00A23EEE" w:rsidRDefault="00A23EEE" w:rsidP="0066520D">
      <w:pPr>
        <w:rPr>
          <w:rFonts w:ascii="Times New Roman" w:hAnsi="Times New Roman" w:cs="Times New Roman"/>
          <w:b/>
          <w:bCs/>
          <w:u w:val="single"/>
        </w:rPr>
      </w:pPr>
    </w:p>
    <w:p w14:paraId="3B529AC7" w14:textId="77777777" w:rsidR="00A23EEE" w:rsidRDefault="00A23EEE" w:rsidP="0066520D">
      <w:pPr>
        <w:rPr>
          <w:rFonts w:ascii="Times New Roman" w:hAnsi="Times New Roman" w:cs="Times New Roman"/>
          <w:b/>
          <w:bCs/>
          <w:u w:val="single"/>
        </w:rPr>
      </w:pPr>
    </w:p>
    <w:p w14:paraId="6B089E5B" w14:textId="77777777" w:rsidR="00A23EEE" w:rsidRDefault="00A23EEE" w:rsidP="0066520D">
      <w:pPr>
        <w:rPr>
          <w:rFonts w:ascii="Times New Roman" w:hAnsi="Times New Roman" w:cs="Times New Roman"/>
          <w:b/>
          <w:bCs/>
          <w:u w:val="single"/>
        </w:rPr>
      </w:pPr>
    </w:p>
    <w:p w14:paraId="44AFEFA3" w14:textId="77777777" w:rsidR="0066520D" w:rsidRDefault="0066520D" w:rsidP="0066520D">
      <w:pPr>
        <w:rPr>
          <w:rFonts w:ascii="Times New Roman" w:hAnsi="Times New Roman" w:cs="Times New Roman"/>
          <w:b/>
          <w:bCs/>
          <w:u w:val="single"/>
        </w:rPr>
      </w:pPr>
      <w:r>
        <w:rPr>
          <w:rFonts w:ascii="Times New Roman" w:hAnsi="Times New Roman" w:cs="Times New Roman"/>
          <w:b/>
          <w:bCs/>
          <w:u w:val="single"/>
        </w:rPr>
        <w:t>CORSI DI FORMAZIONE – FINANZIATI DAL PSR VENETO 2014-2020 MIS. 1.1.1.</w:t>
      </w:r>
    </w:p>
    <w:p w14:paraId="2C890D51" w14:textId="77777777" w:rsidR="0066520D" w:rsidRDefault="0066520D" w:rsidP="0066520D">
      <w:pPr>
        <w:rPr>
          <w:rFonts w:ascii="Times New Roman" w:hAnsi="Times New Roman" w:cs="Times New Roman"/>
          <w:b/>
          <w:bCs/>
        </w:rPr>
      </w:pPr>
      <w:r>
        <w:rPr>
          <w:noProof/>
        </w:rPr>
        <mc:AlternateContent>
          <mc:Choice Requires="wps">
            <w:drawing>
              <wp:anchor distT="0" distB="0" distL="114300" distR="114300" simplePos="0" relativeHeight="251663360" behindDoc="0" locked="0" layoutInCell="1" allowOverlap="1" wp14:anchorId="71AC3476" wp14:editId="766578C4">
                <wp:simplePos x="0" y="0"/>
                <wp:positionH relativeFrom="column">
                  <wp:posOffset>-46990</wp:posOffset>
                </wp:positionH>
                <wp:positionV relativeFrom="paragraph">
                  <wp:posOffset>118745</wp:posOffset>
                </wp:positionV>
                <wp:extent cx="6000750" cy="1835150"/>
                <wp:effectExtent l="0" t="0" r="19050" b="1270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83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26" style="position:absolute;margin-left:-3.7pt;margin-top:9.35pt;width:472.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" filled="f"/>
            </w:pict>
          </mc:Fallback>
        </mc:AlternateContent>
      </w:r>
    </w:p>
    <w:p w14:paraId="20D0B2BF" w14:textId="77777777" w:rsidR="0066520D" w:rsidRDefault="0066520D" w:rsidP="0066520D">
      <w:r>
        <w:rPr>
          <w:noProof/>
        </w:rPr>
        <w:drawing>
          <wp:anchor distT="0" distB="0" distL="114300" distR="114300" simplePos="0" relativeHeight="251664384" behindDoc="1" locked="0" layoutInCell="1" allowOverlap="1" wp14:anchorId="2DD6F89B" wp14:editId="2B0C2076">
            <wp:simplePos x="0" y="0"/>
            <wp:positionH relativeFrom="column">
              <wp:posOffset>4791075</wp:posOffset>
            </wp:positionH>
            <wp:positionV relativeFrom="paragraph">
              <wp:posOffset>635</wp:posOffset>
            </wp:positionV>
            <wp:extent cx="666750" cy="638175"/>
            <wp:effectExtent l="0" t="0" r="0" b="9525"/>
            <wp:wrapNone/>
            <wp:docPr id="5" name="Immagine 5" descr="Utilizzo-prodotti-fitosanitari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Utilizzo-prodotti-fitosanitari_lar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pic:spPr>
                </pic:pic>
              </a:graphicData>
            </a:graphic>
            <wp14:sizeRelH relativeFrom="page">
              <wp14:pctWidth>0</wp14:pctWidth>
            </wp14:sizeRelH>
            <wp14:sizeRelV relativeFrom="page">
              <wp14:pctHeight>0</wp14:pctHeight>
            </wp14:sizeRelV>
          </wp:anchor>
        </w:drawing>
      </w:r>
      <w:r>
        <w:rPr>
          <w:b/>
          <w:bCs/>
          <w:i/>
          <w:iCs/>
          <w:highlight w:val="red"/>
        </w:rPr>
        <w:t>ACQUISTO E IMPIEGO DI PRODOTTI FITOSANITARI - CORSO BASE (20 ore</w:t>
      </w:r>
      <w:proofErr w:type="gramStart"/>
      <w:r>
        <w:rPr>
          <w:b/>
          <w:bCs/>
          <w:i/>
          <w:iCs/>
          <w:highlight w:val="red"/>
        </w:rPr>
        <w:t>)</w:t>
      </w:r>
      <w:proofErr w:type="gramEnd"/>
      <w:r>
        <w:t xml:space="preserve"> </w:t>
      </w:r>
    </w:p>
    <w:p w14:paraId="01660675" w14:textId="77777777" w:rsidR="0066520D" w:rsidRDefault="0066520D" w:rsidP="0066520D">
      <w:pPr>
        <w:rPr>
          <w:rFonts w:ascii="Times New Roman" w:hAnsi="Times New Roman" w:cs="Times New Roman"/>
        </w:rPr>
      </w:pPr>
      <w:proofErr w:type="gramStart"/>
      <w:r>
        <w:rPr>
          <w:rFonts w:ascii="Times New Roman" w:hAnsi="Times New Roman" w:cs="Times New Roman"/>
        </w:rPr>
        <w:t>il</w:t>
      </w:r>
      <w:proofErr w:type="gramEnd"/>
      <w:r>
        <w:rPr>
          <w:rFonts w:ascii="Times New Roman" w:hAnsi="Times New Roman" w:cs="Times New Roman"/>
        </w:rPr>
        <w:t xml:space="preserve"> corso si terrà a distanza, tramite Google </w:t>
      </w:r>
      <w:proofErr w:type="spellStart"/>
      <w:r>
        <w:rPr>
          <w:rFonts w:ascii="Times New Roman" w:hAnsi="Times New Roman" w:cs="Times New Roman"/>
        </w:rPr>
        <w:t>Meet</w:t>
      </w:r>
      <w:proofErr w:type="spellEnd"/>
      <w:r>
        <w:rPr>
          <w:rFonts w:ascii="Times New Roman" w:hAnsi="Times New Roman" w:cs="Times New Roman"/>
        </w:rPr>
        <w:t>, nelle seguenti date:</w:t>
      </w:r>
    </w:p>
    <w:p w14:paraId="42126B67" w14:textId="77777777" w:rsidR="0066520D" w:rsidRDefault="0066520D" w:rsidP="0066520D">
      <w:pPr>
        <w:rPr>
          <w:rFonts w:ascii="Times New Roman" w:hAnsi="Times New Roman" w:cs="Times New Roman"/>
        </w:rPr>
      </w:pPr>
    </w:p>
    <w:p w14:paraId="57AF3166" w14:textId="77777777" w:rsidR="0066520D" w:rsidRDefault="0066520D" w:rsidP="0066520D">
      <w:pPr>
        <w:rPr>
          <w:b/>
          <w:bCs/>
        </w:rPr>
      </w:pPr>
      <w:r>
        <w:rPr>
          <w:b/>
          <w:bCs/>
        </w:rPr>
        <w:t>                -</w:t>
      </w:r>
      <w:proofErr w:type="gramStart"/>
      <w:r>
        <w:rPr>
          <w:b/>
          <w:bCs/>
        </w:rPr>
        <w:t xml:space="preserve"> </w:t>
      </w:r>
      <w:r w:rsidR="00A23EEE">
        <w:rPr>
          <w:b/>
          <w:bCs/>
        </w:rPr>
        <w:t xml:space="preserve"> </w:t>
      </w:r>
      <w:proofErr w:type="gramEnd"/>
      <w:r>
        <w:rPr>
          <w:b/>
          <w:bCs/>
        </w:rPr>
        <w:t>7/06/2021</w:t>
      </w:r>
    </w:p>
    <w:p w14:paraId="7706F955" w14:textId="77777777" w:rsidR="0066520D" w:rsidRDefault="0066520D" w:rsidP="0066520D">
      <w:pPr>
        <w:rPr>
          <w:b/>
          <w:bCs/>
        </w:rPr>
      </w:pPr>
      <w:r>
        <w:rPr>
          <w:b/>
          <w:bCs/>
        </w:rPr>
        <w:t>                -</w:t>
      </w:r>
      <w:proofErr w:type="gramStart"/>
      <w:r>
        <w:rPr>
          <w:b/>
          <w:bCs/>
        </w:rPr>
        <w:t xml:space="preserve"> </w:t>
      </w:r>
      <w:r w:rsidR="00A23EEE">
        <w:rPr>
          <w:b/>
          <w:bCs/>
        </w:rPr>
        <w:t xml:space="preserve"> </w:t>
      </w:r>
      <w:proofErr w:type="gramEnd"/>
      <w:r>
        <w:rPr>
          <w:b/>
          <w:bCs/>
        </w:rPr>
        <w:t>8/06/2021</w:t>
      </w:r>
    </w:p>
    <w:p w14:paraId="61982591" w14:textId="77777777" w:rsidR="0066520D" w:rsidRDefault="0066520D" w:rsidP="0066520D">
      <w:pPr>
        <w:rPr>
          <w:b/>
          <w:bCs/>
        </w:rPr>
      </w:pPr>
      <w:r>
        <w:rPr>
          <w:b/>
          <w:bCs/>
        </w:rPr>
        <w:t>                - 14/06/2021</w:t>
      </w:r>
    </w:p>
    <w:p w14:paraId="24E616E6" w14:textId="77777777" w:rsidR="0066520D" w:rsidRDefault="0066520D" w:rsidP="0066520D">
      <w:pPr>
        <w:rPr>
          <w:b/>
          <w:bCs/>
        </w:rPr>
      </w:pPr>
      <w:r>
        <w:rPr>
          <w:b/>
          <w:bCs/>
        </w:rPr>
        <w:t>                - 15/06/2021</w:t>
      </w:r>
    </w:p>
    <w:p w14:paraId="2A094C9F" w14:textId="77777777" w:rsidR="0066520D" w:rsidRDefault="0066520D" w:rsidP="0066520D">
      <w:pPr>
        <w:rPr>
          <w:b/>
          <w:bCs/>
        </w:rPr>
      </w:pPr>
      <w:r>
        <w:rPr>
          <w:b/>
          <w:bCs/>
        </w:rPr>
        <w:t>                - 21/06/2021</w:t>
      </w:r>
    </w:p>
    <w:p w14:paraId="41CD4C26" w14:textId="77777777" w:rsidR="0066520D" w:rsidRDefault="0066520D" w:rsidP="0066520D">
      <w:pPr>
        <w:rPr>
          <w:b/>
          <w:bCs/>
        </w:rPr>
      </w:pPr>
      <w:r>
        <w:rPr>
          <w:b/>
          <w:bCs/>
        </w:rPr>
        <w:t>                - 22/06/2021</w:t>
      </w:r>
    </w:p>
    <w:p w14:paraId="7BEF2637" w14:textId="77777777" w:rsidR="00A23EEE" w:rsidRDefault="00A23EEE" w:rsidP="0066520D">
      <w:pPr>
        <w:rPr>
          <w:b/>
          <w:bCs/>
        </w:rPr>
      </w:pPr>
    </w:p>
    <w:p w14:paraId="209A1913" w14:textId="77777777" w:rsidR="0066520D" w:rsidRDefault="0066520D" w:rsidP="0066520D">
      <w:pPr>
        <w:rPr>
          <w:b/>
          <w:bCs/>
        </w:rPr>
      </w:pPr>
    </w:p>
    <w:p w14:paraId="52C0A293" w14:textId="77777777" w:rsidR="00A23EEE" w:rsidRDefault="00A23EEE" w:rsidP="0066520D">
      <w:pPr>
        <w:rPr>
          <w:b/>
          <w:bCs/>
        </w:rPr>
      </w:pPr>
    </w:p>
    <w:p w14:paraId="4329D5D7" w14:textId="77777777" w:rsidR="008D4740" w:rsidRDefault="00A23EEE" w:rsidP="008D4740">
      <w:pPr>
        <w:rPr>
          <w:rFonts w:ascii="Times New Roman" w:hAnsi="Times New Roman" w:cs="Times New Roman"/>
          <w:b/>
          <w:bCs/>
          <w:u w:val="single"/>
        </w:rPr>
      </w:pPr>
      <w:r>
        <w:rPr>
          <w:rFonts w:ascii="Times New Roman" w:hAnsi="Times New Roman" w:cs="Times New Roman"/>
          <w:b/>
          <w:bCs/>
          <w:u w:val="single"/>
        </w:rPr>
        <w:t>ALTRI CORSI DI FORMAZIONE DISPONIBILI:</w:t>
      </w:r>
    </w:p>
    <w:p w14:paraId="36FD7D49" w14:textId="77777777" w:rsidR="008D4740" w:rsidRDefault="008D4740" w:rsidP="008D4740">
      <w:pPr>
        <w:rPr>
          <w:rFonts w:ascii="Times New Roman" w:hAnsi="Times New Roman" w:cs="Times New Roman"/>
          <w:b/>
          <w:bCs/>
          <w:u w:val="single"/>
        </w:rPr>
      </w:pPr>
    </w:p>
    <w:p w14:paraId="35BC2DBD" w14:textId="77777777" w:rsidR="0066520D" w:rsidRPr="008D4740" w:rsidRDefault="0066520D" w:rsidP="008D4740">
      <w:pPr>
        <w:rPr>
          <w:rFonts w:ascii="Times New Roman" w:hAnsi="Times New Roman" w:cs="Times New Roman"/>
          <w:b/>
          <w:bCs/>
        </w:rPr>
      </w:pPr>
      <w:proofErr w:type="gramStart"/>
      <w:r w:rsidRPr="00A23EEE">
        <w:rPr>
          <w:rFonts w:ascii="Times New Roman" w:hAnsi="Times New Roman" w:cs="Times New Roman"/>
        </w:rPr>
        <w:t>Con il mese di</w:t>
      </w:r>
      <w:proofErr w:type="gramEnd"/>
      <w:r w:rsidRPr="00A23EEE">
        <w:rPr>
          <w:rFonts w:ascii="Times New Roman" w:hAnsi="Times New Roman" w:cs="Times New Roman"/>
        </w:rPr>
        <w:t xml:space="preserve"> luglio, inoltre, saranno attivati i corsi:</w:t>
      </w:r>
    </w:p>
    <w:p w14:paraId="0F338BCC" w14:textId="77777777" w:rsidR="0066520D" w:rsidRDefault="00A23EEE" w:rsidP="0066520D">
      <w:pPr>
        <w:rPr>
          <w:rFonts w:ascii="Times New Roman" w:hAnsi="Times New Roman" w:cs="Times New Roman"/>
          <w:b/>
          <w:bCs/>
        </w:rPr>
      </w:pPr>
      <w:r>
        <w:rPr>
          <w:rFonts w:ascii="Times New Roman" w:hAnsi="Times New Roman" w:cs="Times New Roman"/>
          <w:b/>
          <w:bCs/>
        </w:rPr>
        <w:t>-e</w:t>
      </w:r>
      <w:r w:rsidR="0066520D">
        <w:rPr>
          <w:rFonts w:ascii="Times New Roman" w:hAnsi="Times New Roman" w:cs="Times New Roman"/>
          <w:b/>
          <w:bCs/>
        </w:rPr>
        <w:t>sercizio delle Piccole Produzioni Locali (PPL) (15 ore)</w:t>
      </w:r>
    </w:p>
    <w:p w14:paraId="4786C64F" w14:textId="77777777" w:rsidR="0066520D" w:rsidRDefault="00A23EEE" w:rsidP="0066520D">
      <w:pPr>
        <w:rPr>
          <w:rFonts w:ascii="Times New Roman" w:hAnsi="Times New Roman" w:cs="Times New Roman"/>
          <w:b/>
          <w:bCs/>
        </w:rPr>
      </w:pPr>
      <w:r>
        <w:rPr>
          <w:rFonts w:ascii="Times New Roman" w:hAnsi="Times New Roman" w:cs="Times New Roman"/>
          <w:b/>
          <w:bCs/>
        </w:rPr>
        <w:t>-p</w:t>
      </w:r>
      <w:r w:rsidR="0066520D">
        <w:rPr>
          <w:rFonts w:ascii="Times New Roman" w:hAnsi="Times New Roman" w:cs="Times New Roman"/>
          <w:b/>
          <w:bCs/>
        </w:rPr>
        <w:t>rodurre canapa nella filiera alimentare e agroindustriale (25 ore)</w:t>
      </w:r>
    </w:p>
    <w:p w14:paraId="18729D31" w14:textId="77777777" w:rsidR="00F75E23" w:rsidRDefault="00F75E23" w:rsidP="0066520D">
      <w:pPr>
        <w:rPr>
          <w:rFonts w:ascii="Times New Roman" w:hAnsi="Times New Roman" w:cs="Times New Roman"/>
          <w:b/>
          <w:bCs/>
        </w:rPr>
      </w:pPr>
    </w:p>
    <w:p w14:paraId="00052823" w14:textId="2AADC067" w:rsidR="00A23EEE" w:rsidRPr="000824D2" w:rsidRDefault="00F42233" w:rsidP="0066520D">
      <w:pPr>
        <w:rPr>
          <w:rFonts w:ascii="Times New Roman" w:hAnsi="Times New Roman" w:cs="Times New Roman"/>
          <w:b/>
          <w:bCs/>
          <w:u w:val="single"/>
        </w:rPr>
      </w:pPr>
      <w:r>
        <w:rPr>
          <w:rFonts w:ascii="Times New Roman" w:hAnsi="Times New Roman" w:cs="Times New Roman"/>
          <w:b/>
          <w:bCs/>
          <w:u w:val="single"/>
        </w:rPr>
        <w:t xml:space="preserve">Iscriviti qui: </w:t>
      </w:r>
      <w:hyperlink r:id="rId17" w:history="1">
        <w:r w:rsidRPr="00F42233">
          <w:rPr>
            <w:rStyle w:val="Collegamentoipertestuale"/>
            <w:rFonts w:ascii="Times New Roman" w:hAnsi="Times New Roman" w:cs="Times New Roman"/>
            <w:b/>
            <w:bCs/>
          </w:rPr>
          <w:t>https://docs.google.com/forms/d/e/1FAIpQLSealw4kgKzDpNzJcKgiIrAue3n_u9hKtbnAOLba8mC4dtzuQA/viewform?gxids=7628</w:t>
        </w:r>
      </w:hyperlink>
      <w:bookmarkStart w:id="0" w:name="_GoBack"/>
      <w:bookmarkEnd w:id="0"/>
    </w:p>
    <w:p w14:paraId="60E17731" w14:textId="77777777" w:rsidR="00C3270E" w:rsidRDefault="00C3270E" w:rsidP="0066520D">
      <w:pPr>
        <w:rPr>
          <w:rStyle w:val="Collegamentoipertestuale"/>
          <w:rFonts w:ascii="Times New Roman" w:hAnsi="Times New Roman" w:cs="Times New Roman"/>
          <w:b/>
          <w:bCs/>
        </w:rPr>
      </w:pPr>
    </w:p>
    <w:p w14:paraId="44A680A6" w14:textId="77777777" w:rsidR="00C3270E" w:rsidRDefault="00C3270E" w:rsidP="0066520D">
      <w:pPr>
        <w:rPr>
          <w:rStyle w:val="Collegamentoipertestuale"/>
        </w:rPr>
      </w:pPr>
    </w:p>
    <w:p w14:paraId="42A22C95" w14:textId="77777777" w:rsidR="008D4740" w:rsidRPr="008D4740" w:rsidRDefault="008D4740" w:rsidP="00324E81">
      <w:pPr>
        <w:rPr>
          <w:rFonts w:ascii="Times New Roman" w:hAnsi="Times New Roman" w:cs="Times New Roman"/>
          <w:b/>
          <w:color w:val="000000" w:themeColor="text1"/>
          <w:u w:val="single"/>
        </w:rPr>
      </w:pPr>
    </w:p>
    <w:tbl>
      <w:tblPr>
        <w:tblStyle w:val="Grigliatabella"/>
        <w:tblpPr w:leftFromText="141" w:rightFromText="141" w:vertAnchor="page" w:horzAnchor="page" w:tblpX="1063" w:tblpY="11318"/>
        <w:tblW w:w="0" w:type="auto"/>
        <w:tblLook w:val="04A0" w:firstRow="1" w:lastRow="0" w:firstColumn="1" w:lastColumn="0" w:noHBand="0" w:noVBand="1"/>
      </w:tblPr>
      <w:tblGrid>
        <w:gridCol w:w="9553"/>
      </w:tblGrid>
      <w:tr w:rsidR="00324E81" w14:paraId="6A17A731" w14:textId="77777777" w:rsidTr="00324E81">
        <w:trPr>
          <w:trHeight w:val="1459"/>
        </w:trPr>
        <w:tc>
          <w:tcPr>
            <w:tcW w:w="9553" w:type="dxa"/>
          </w:tcPr>
          <w:p w14:paraId="62952685" w14:textId="77777777" w:rsidR="00324E81" w:rsidRDefault="00324E81" w:rsidP="00324E81">
            <w:pPr>
              <w:rPr>
                <w:rFonts w:ascii="Times New Roman" w:hAnsi="Times New Roman" w:cs="Times New Roman"/>
                <w:b/>
                <w:bCs/>
                <w:color w:val="000000"/>
              </w:rPr>
            </w:pPr>
          </w:p>
          <w:p w14:paraId="0EF3A6B8" w14:textId="77777777" w:rsidR="00324E81" w:rsidRDefault="00324E81" w:rsidP="00324E81">
            <w:pPr>
              <w:rPr>
                <w:rFonts w:ascii="Times New Roman" w:hAnsi="Times New Roman" w:cs="Times New Roman"/>
                <w:b/>
                <w:bCs/>
                <w:color w:val="000000"/>
              </w:rPr>
            </w:pPr>
            <w:proofErr w:type="gramStart"/>
            <w:r>
              <w:rPr>
                <w:rFonts w:ascii="Times New Roman" w:hAnsi="Times New Roman" w:cs="Times New Roman"/>
                <w:b/>
                <w:bCs/>
                <w:color w:val="000000"/>
              </w:rPr>
              <w:t>POLESINE</w:t>
            </w:r>
            <w:proofErr w:type="gramEnd"/>
            <w:r>
              <w:rPr>
                <w:rFonts w:ascii="Times New Roman" w:hAnsi="Times New Roman" w:cs="Times New Roman"/>
                <w:b/>
                <w:bCs/>
                <w:color w:val="000000"/>
              </w:rPr>
              <w:t xml:space="preserve"> CIRCOLARE: il nuovo progetto finanziato dal Fondo Sociale Europeo</w:t>
            </w:r>
          </w:p>
          <w:p w14:paraId="344F91A0" w14:textId="77777777" w:rsidR="00324E81" w:rsidRDefault="00324E81" w:rsidP="00324E81">
            <w:pPr>
              <w:rPr>
                <w:rFonts w:ascii="Times New Roman" w:hAnsi="Times New Roman" w:cs="Times New Roman"/>
                <w:b/>
                <w:bCs/>
                <w:i/>
                <w:iCs/>
                <w:color w:val="00B050"/>
              </w:rPr>
            </w:pPr>
          </w:p>
          <w:p w14:paraId="6B92641D" w14:textId="77777777" w:rsidR="00324E81" w:rsidRDefault="00324E81" w:rsidP="00324E81">
            <w:pPr>
              <w:rPr>
                <w:rFonts w:ascii="Times New Roman" w:hAnsi="Times New Roman" w:cs="Times New Roman"/>
                <w:b/>
                <w:bCs/>
                <w:color w:val="000000"/>
              </w:rPr>
            </w:pPr>
            <w:r w:rsidRPr="00F412ED">
              <w:rPr>
                <w:rFonts w:ascii="Times New Roman" w:hAnsi="Times New Roman" w:cs="Times New Roman"/>
                <w:b/>
                <w:bCs/>
                <w:i/>
                <w:iCs/>
                <w:color w:val="00B050"/>
              </w:rPr>
              <w:t>#</w:t>
            </w:r>
            <w:proofErr w:type="spellStart"/>
            <w:r w:rsidRPr="00F412ED">
              <w:rPr>
                <w:rFonts w:ascii="Times New Roman" w:hAnsi="Times New Roman" w:cs="Times New Roman"/>
                <w:b/>
                <w:bCs/>
                <w:i/>
                <w:iCs/>
                <w:color w:val="00B050"/>
              </w:rPr>
              <w:t>polesinegreen</w:t>
            </w:r>
            <w:proofErr w:type="spellEnd"/>
            <w:r w:rsidRPr="00F412ED">
              <w:rPr>
                <w:rFonts w:ascii="Times New Roman" w:hAnsi="Times New Roman" w:cs="Times New Roman"/>
                <w:b/>
                <w:bCs/>
                <w:i/>
                <w:iCs/>
                <w:color w:val="00B050"/>
              </w:rPr>
              <w:t xml:space="preserve">: Fertilizzanti, tipologie e </w:t>
            </w:r>
            <w:proofErr w:type="gramStart"/>
            <w:r w:rsidRPr="00F412ED">
              <w:rPr>
                <w:rFonts w:ascii="Times New Roman" w:hAnsi="Times New Roman" w:cs="Times New Roman"/>
                <w:b/>
                <w:bCs/>
                <w:i/>
                <w:iCs/>
                <w:color w:val="00B050"/>
              </w:rPr>
              <w:t>modalità</w:t>
            </w:r>
            <w:proofErr w:type="gramEnd"/>
            <w:r w:rsidRPr="00F412ED">
              <w:rPr>
                <w:rFonts w:ascii="Times New Roman" w:hAnsi="Times New Roman" w:cs="Times New Roman"/>
                <w:b/>
                <w:bCs/>
                <w:i/>
                <w:iCs/>
                <w:color w:val="00B050"/>
              </w:rPr>
              <w:t xml:space="preserve"> di utilizzo </w:t>
            </w:r>
            <w:proofErr w:type="spellStart"/>
            <w:r w:rsidRPr="00F412ED">
              <w:rPr>
                <w:rFonts w:ascii="Times New Roman" w:hAnsi="Times New Roman" w:cs="Times New Roman"/>
                <w:b/>
                <w:bCs/>
                <w:i/>
                <w:iCs/>
                <w:color w:val="00B050"/>
              </w:rPr>
              <w:t>biodiverse</w:t>
            </w:r>
            <w:proofErr w:type="spellEnd"/>
            <w:r w:rsidRPr="00F412ED">
              <w:rPr>
                <w:rFonts w:ascii="Times New Roman" w:hAnsi="Times New Roman" w:cs="Times New Roman"/>
                <w:b/>
                <w:bCs/>
                <w:i/>
                <w:iCs/>
                <w:color w:val="00B050"/>
              </w:rPr>
              <w:t xml:space="preserve"> (8 ore</w:t>
            </w:r>
            <w:r>
              <w:rPr>
                <w:rFonts w:ascii="Times New Roman" w:hAnsi="Times New Roman" w:cs="Times New Roman"/>
                <w:b/>
                <w:bCs/>
                <w:i/>
                <w:iCs/>
                <w:color w:val="00B050"/>
              </w:rPr>
              <w:t>)</w:t>
            </w:r>
          </w:p>
        </w:tc>
      </w:tr>
    </w:tbl>
    <w:p w14:paraId="2875E9FB" w14:textId="77777777" w:rsidR="00F412ED" w:rsidRPr="00F412ED" w:rsidRDefault="00F412ED" w:rsidP="00F412ED">
      <w:pPr>
        <w:shd w:val="clear" w:color="auto" w:fill="FFFFFF"/>
        <w:rPr>
          <w:rFonts w:ascii="Times New Roman" w:hAnsi="Times New Roman" w:cs="Times New Roman"/>
          <w:color w:val="222222"/>
        </w:rPr>
      </w:pPr>
      <w:r w:rsidRPr="00F412ED">
        <w:rPr>
          <w:rFonts w:ascii="Times New Roman" w:hAnsi="Times New Roman" w:cs="Times New Roman"/>
          <w:color w:val="222222"/>
        </w:rPr>
        <w:t xml:space="preserve">I corsi si terranno a distanza, tramite Google </w:t>
      </w:r>
      <w:proofErr w:type="spellStart"/>
      <w:r w:rsidRPr="00F412ED">
        <w:rPr>
          <w:rFonts w:ascii="Times New Roman" w:hAnsi="Times New Roman" w:cs="Times New Roman"/>
          <w:color w:val="222222"/>
        </w:rPr>
        <w:t>Meet</w:t>
      </w:r>
      <w:proofErr w:type="spellEnd"/>
      <w:r w:rsidRPr="00F412ED">
        <w:rPr>
          <w:rFonts w:ascii="Times New Roman" w:hAnsi="Times New Roman" w:cs="Times New Roman"/>
          <w:color w:val="222222"/>
        </w:rPr>
        <w:t xml:space="preserve"> nelle seguenti edizioni:</w:t>
      </w:r>
    </w:p>
    <w:p w14:paraId="4E9DFA3B" w14:textId="77777777" w:rsidR="00F412ED" w:rsidRPr="00F412ED" w:rsidRDefault="00F412ED" w:rsidP="00F412ED">
      <w:pPr>
        <w:shd w:val="clear" w:color="auto" w:fill="FFFFFF"/>
        <w:rPr>
          <w:rFonts w:ascii="Times New Roman" w:hAnsi="Times New Roman" w:cs="Times New Roman"/>
          <w:color w:val="222222"/>
        </w:rPr>
      </w:pPr>
      <w:r w:rsidRPr="00F412ED">
        <w:rPr>
          <w:rFonts w:ascii="Times New Roman" w:hAnsi="Times New Roman" w:cs="Times New Roman"/>
          <w:color w:val="222222"/>
        </w:rPr>
        <w:t> </w:t>
      </w:r>
    </w:p>
    <w:p w14:paraId="1D957E2E" w14:textId="77777777" w:rsidR="00F412ED" w:rsidRPr="00F412ED" w:rsidRDefault="00F412ED" w:rsidP="00F412ED">
      <w:pPr>
        <w:shd w:val="clear" w:color="auto" w:fill="FFFFFF"/>
        <w:rPr>
          <w:rFonts w:ascii="Times New Roman" w:hAnsi="Times New Roman" w:cs="Times New Roman"/>
          <w:color w:val="222222"/>
        </w:rPr>
      </w:pPr>
      <w:r w:rsidRPr="00F412ED">
        <w:rPr>
          <w:rFonts w:ascii="Times New Roman" w:hAnsi="Times New Roman" w:cs="Times New Roman"/>
          <w:b/>
          <w:bCs/>
          <w:color w:val="000000"/>
        </w:rPr>
        <w:t xml:space="preserve">EDIZIONE </w:t>
      </w:r>
      <w:proofErr w:type="gramStart"/>
      <w:r w:rsidRPr="00F412ED">
        <w:rPr>
          <w:rFonts w:ascii="Times New Roman" w:hAnsi="Times New Roman" w:cs="Times New Roman"/>
          <w:b/>
          <w:bCs/>
          <w:color w:val="000000"/>
        </w:rPr>
        <w:t>1</w:t>
      </w:r>
      <w:proofErr w:type="gramEnd"/>
    </w:p>
    <w:p w14:paraId="0B166EE6" w14:textId="77777777" w:rsidR="00F412ED" w:rsidRPr="00F412ED" w:rsidRDefault="00F412ED" w:rsidP="00F412ED">
      <w:pPr>
        <w:shd w:val="clear" w:color="auto" w:fill="FFFFFF"/>
        <w:rPr>
          <w:rFonts w:ascii="Times New Roman" w:hAnsi="Times New Roman" w:cs="Times New Roman"/>
          <w:color w:val="222222"/>
        </w:rPr>
      </w:pPr>
      <w:r w:rsidRPr="00F412ED">
        <w:rPr>
          <w:rFonts w:ascii="Times New Roman" w:hAnsi="Times New Roman" w:cs="Times New Roman"/>
          <w:color w:val="000000"/>
        </w:rPr>
        <w:t xml:space="preserve">15/06/2021 - </w:t>
      </w:r>
      <w:proofErr w:type="gramStart"/>
      <w:r w:rsidRPr="00F412ED">
        <w:rPr>
          <w:rFonts w:ascii="Times New Roman" w:hAnsi="Times New Roman" w:cs="Times New Roman"/>
          <w:color w:val="000000"/>
        </w:rPr>
        <w:t>14.30-18.30</w:t>
      </w:r>
      <w:proofErr w:type="gramEnd"/>
    </w:p>
    <w:p w14:paraId="76A92C44" w14:textId="77777777" w:rsidR="00F412ED" w:rsidRPr="00F412ED" w:rsidRDefault="00F412ED" w:rsidP="00F412ED">
      <w:pPr>
        <w:shd w:val="clear" w:color="auto" w:fill="FFFFFF"/>
        <w:rPr>
          <w:rFonts w:ascii="Times New Roman" w:hAnsi="Times New Roman" w:cs="Times New Roman"/>
          <w:color w:val="222222"/>
        </w:rPr>
      </w:pPr>
      <w:r w:rsidRPr="00F412ED">
        <w:rPr>
          <w:rFonts w:ascii="Times New Roman" w:hAnsi="Times New Roman" w:cs="Times New Roman"/>
          <w:color w:val="000000"/>
        </w:rPr>
        <w:t xml:space="preserve">17/06/2021- </w:t>
      </w:r>
      <w:proofErr w:type="gramStart"/>
      <w:r w:rsidRPr="00F412ED">
        <w:rPr>
          <w:rFonts w:ascii="Times New Roman" w:hAnsi="Times New Roman" w:cs="Times New Roman"/>
          <w:color w:val="000000"/>
        </w:rPr>
        <w:t>14.30-16.30</w:t>
      </w:r>
      <w:proofErr w:type="gramEnd"/>
    </w:p>
    <w:p w14:paraId="53142E2E" w14:textId="77777777" w:rsidR="00F412ED" w:rsidRPr="00F412ED" w:rsidRDefault="00F412ED" w:rsidP="00F412ED">
      <w:pPr>
        <w:shd w:val="clear" w:color="auto" w:fill="FFFFFF"/>
        <w:rPr>
          <w:rFonts w:ascii="Times New Roman" w:hAnsi="Times New Roman" w:cs="Times New Roman"/>
          <w:color w:val="222222"/>
        </w:rPr>
      </w:pPr>
      <w:r w:rsidRPr="00F412ED">
        <w:rPr>
          <w:rFonts w:ascii="Times New Roman" w:hAnsi="Times New Roman" w:cs="Times New Roman"/>
          <w:color w:val="000000"/>
        </w:rPr>
        <w:t>17/06/2021- 16.30-18.30</w:t>
      </w:r>
      <w:proofErr w:type="gramStart"/>
      <w:r w:rsidRPr="00F412ED">
        <w:rPr>
          <w:rFonts w:ascii="Times New Roman" w:hAnsi="Times New Roman" w:cs="Times New Roman"/>
          <w:color w:val="000000"/>
        </w:rPr>
        <w:t xml:space="preserve">  </w:t>
      </w:r>
      <w:proofErr w:type="gramEnd"/>
    </w:p>
    <w:p w14:paraId="483C6FC1" w14:textId="77777777" w:rsidR="00F412ED" w:rsidRPr="00F412ED" w:rsidRDefault="00F412ED" w:rsidP="00F412ED">
      <w:pPr>
        <w:shd w:val="clear" w:color="auto" w:fill="FFFFFF"/>
        <w:rPr>
          <w:rFonts w:ascii="Times New Roman" w:hAnsi="Times New Roman" w:cs="Times New Roman"/>
          <w:color w:val="222222"/>
        </w:rPr>
      </w:pPr>
      <w:r w:rsidRPr="00F412ED">
        <w:rPr>
          <w:rFonts w:ascii="Times New Roman" w:hAnsi="Times New Roman" w:cs="Times New Roman"/>
          <w:color w:val="000000"/>
        </w:rPr>
        <w:t xml:space="preserve"> I docenti saranno </w:t>
      </w:r>
      <w:proofErr w:type="gramStart"/>
      <w:r w:rsidRPr="00F412ED">
        <w:rPr>
          <w:rFonts w:ascii="Times New Roman" w:hAnsi="Times New Roman" w:cs="Times New Roman"/>
          <w:color w:val="000000"/>
        </w:rPr>
        <w:t xml:space="preserve">i professori Teofilo </w:t>
      </w:r>
      <w:proofErr w:type="spellStart"/>
      <w:r w:rsidRPr="00F412ED">
        <w:rPr>
          <w:rFonts w:ascii="Times New Roman" w:hAnsi="Times New Roman" w:cs="Times New Roman"/>
          <w:color w:val="000000"/>
        </w:rPr>
        <w:t>Vamerali</w:t>
      </w:r>
      <w:proofErr w:type="spellEnd"/>
      <w:proofErr w:type="gramEnd"/>
      <w:r w:rsidRPr="00F412ED">
        <w:rPr>
          <w:rFonts w:ascii="Times New Roman" w:hAnsi="Times New Roman" w:cs="Times New Roman"/>
          <w:color w:val="000000"/>
        </w:rPr>
        <w:t xml:space="preserve">, Paolo </w:t>
      </w:r>
      <w:proofErr w:type="spellStart"/>
      <w:r w:rsidRPr="00F412ED">
        <w:rPr>
          <w:rFonts w:ascii="Times New Roman" w:hAnsi="Times New Roman" w:cs="Times New Roman"/>
          <w:color w:val="000000"/>
        </w:rPr>
        <w:t>Sambo</w:t>
      </w:r>
      <w:proofErr w:type="spellEnd"/>
      <w:r w:rsidRPr="00F412ED">
        <w:rPr>
          <w:rFonts w:ascii="Times New Roman" w:hAnsi="Times New Roman" w:cs="Times New Roman"/>
          <w:color w:val="000000"/>
        </w:rPr>
        <w:t xml:space="preserve"> e  Claudio Bonghi</w:t>
      </w:r>
      <w:r>
        <w:rPr>
          <w:rFonts w:ascii="Times New Roman" w:hAnsi="Times New Roman" w:cs="Times New Roman"/>
          <w:color w:val="000000"/>
        </w:rPr>
        <w:t>.</w:t>
      </w:r>
    </w:p>
    <w:p w14:paraId="51981F2C" w14:textId="77777777" w:rsidR="00324E81" w:rsidRDefault="00F412ED" w:rsidP="00F412ED">
      <w:pPr>
        <w:shd w:val="clear" w:color="auto" w:fill="FFFFFF"/>
        <w:rPr>
          <w:rFonts w:ascii="Times New Roman" w:hAnsi="Times New Roman" w:cs="Times New Roman"/>
          <w:color w:val="222222"/>
        </w:rPr>
      </w:pPr>
      <w:r w:rsidRPr="00F412ED">
        <w:rPr>
          <w:rFonts w:ascii="Times New Roman" w:hAnsi="Times New Roman" w:cs="Times New Roman"/>
          <w:color w:val="000000"/>
        </w:rPr>
        <w:t> </w:t>
      </w:r>
    </w:p>
    <w:p w14:paraId="53F0AF94" w14:textId="77777777" w:rsidR="00F412ED" w:rsidRPr="00F412ED" w:rsidRDefault="00F412ED" w:rsidP="00F412ED">
      <w:pPr>
        <w:shd w:val="clear" w:color="auto" w:fill="FFFFFF"/>
        <w:rPr>
          <w:rFonts w:ascii="Times New Roman" w:hAnsi="Times New Roman" w:cs="Times New Roman"/>
          <w:color w:val="222222"/>
        </w:rPr>
      </w:pPr>
      <w:r w:rsidRPr="00F412ED">
        <w:rPr>
          <w:rFonts w:ascii="Times New Roman" w:hAnsi="Times New Roman" w:cs="Times New Roman"/>
          <w:b/>
          <w:bCs/>
          <w:color w:val="000000"/>
        </w:rPr>
        <w:t xml:space="preserve">EDIZIONE </w:t>
      </w:r>
      <w:proofErr w:type="gramStart"/>
      <w:r w:rsidRPr="00F412ED">
        <w:rPr>
          <w:rFonts w:ascii="Times New Roman" w:hAnsi="Times New Roman" w:cs="Times New Roman"/>
          <w:b/>
          <w:bCs/>
          <w:color w:val="000000"/>
        </w:rPr>
        <w:t>2</w:t>
      </w:r>
      <w:proofErr w:type="gramEnd"/>
    </w:p>
    <w:p w14:paraId="538C9D60" w14:textId="77777777" w:rsidR="00F412ED" w:rsidRPr="00F412ED" w:rsidRDefault="00F412ED" w:rsidP="00F412ED">
      <w:pPr>
        <w:shd w:val="clear" w:color="auto" w:fill="FFFFFF"/>
        <w:rPr>
          <w:rFonts w:ascii="Times New Roman" w:hAnsi="Times New Roman" w:cs="Times New Roman"/>
          <w:color w:val="222222"/>
        </w:rPr>
      </w:pPr>
      <w:r w:rsidRPr="00F412ED">
        <w:rPr>
          <w:rFonts w:ascii="Times New Roman" w:hAnsi="Times New Roman" w:cs="Times New Roman"/>
          <w:color w:val="000000"/>
        </w:rPr>
        <w:t xml:space="preserve">21/06/2021- </w:t>
      </w:r>
      <w:proofErr w:type="gramStart"/>
      <w:r w:rsidRPr="00F412ED">
        <w:rPr>
          <w:rFonts w:ascii="Times New Roman" w:hAnsi="Times New Roman" w:cs="Times New Roman"/>
          <w:color w:val="000000"/>
        </w:rPr>
        <w:t>14.30-18.30</w:t>
      </w:r>
      <w:proofErr w:type="gramEnd"/>
    </w:p>
    <w:p w14:paraId="547E5932" w14:textId="77777777" w:rsidR="00F412ED" w:rsidRPr="00F412ED" w:rsidRDefault="00F412ED" w:rsidP="00F412ED">
      <w:pPr>
        <w:shd w:val="clear" w:color="auto" w:fill="FFFFFF"/>
        <w:rPr>
          <w:rFonts w:ascii="Times New Roman" w:hAnsi="Times New Roman" w:cs="Times New Roman"/>
          <w:color w:val="222222"/>
        </w:rPr>
      </w:pPr>
      <w:r w:rsidRPr="00F412ED">
        <w:rPr>
          <w:rFonts w:ascii="Times New Roman" w:hAnsi="Times New Roman" w:cs="Times New Roman"/>
          <w:color w:val="000000"/>
        </w:rPr>
        <w:t xml:space="preserve">24/06/2021- </w:t>
      </w:r>
      <w:proofErr w:type="gramStart"/>
      <w:r w:rsidRPr="00F412ED">
        <w:rPr>
          <w:rFonts w:ascii="Times New Roman" w:hAnsi="Times New Roman" w:cs="Times New Roman"/>
          <w:color w:val="000000"/>
        </w:rPr>
        <w:t>14.30-16.30</w:t>
      </w:r>
      <w:proofErr w:type="gramEnd"/>
    </w:p>
    <w:p w14:paraId="0E30AD88" w14:textId="77777777" w:rsidR="00F412ED" w:rsidRPr="00F412ED" w:rsidRDefault="00F412ED" w:rsidP="00F412ED">
      <w:pPr>
        <w:shd w:val="clear" w:color="auto" w:fill="FFFFFF"/>
        <w:rPr>
          <w:rFonts w:ascii="Times New Roman" w:hAnsi="Times New Roman" w:cs="Times New Roman"/>
          <w:color w:val="222222"/>
        </w:rPr>
      </w:pPr>
      <w:r w:rsidRPr="00F412ED">
        <w:rPr>
          <w:rFonts w:ascii="Times New Roman" w:hAnsi="Times New Roman" w:cs="Times New Roman"/>
          <w:color w:val="000000"/>
        </w:rPr>
        <w:t xml:space="preserve">24/06/2021- </w:t>
      </w:r>
      <w:proofErr w:type="gramStart"/>
      <w:r w:rsidRPr="00F412ED">
        <w:rPr>
          <w:rFonts w:ascii="Times New Roman" w:hAnsi="Times New Roman" w:cs="Times New Roman"/>
          <w:color w:val="000000"/>
        </w:rPr>
        <w:t>16.30-18.30</w:t>
      </w:r>
      <w:proofErr w:type="gramEnd"/>
    </w:p>
    <w:p w14:paraId="7C7DF020" w14:textId="77777777" w:rsidR="00F412ED" w:rsidRPr="00F412ED" w:rsidRDefault="00F412ED" w:rsidP="00F412ED">
      <w:pPr>
        <w:shd w:val="clear" w:color="auto" w:fill="FFFFFF"/>
        <w:rPr>
          <w:rFonts w:ascii="Times New Roman" w:hAnsi="Times New Roman" w:cs="Times New Roman"/>
          <w:color w:val="222222"/>
        </w:rPr>
      </w:pPr>
      <w:r w:rsidRPr="00F412ED">
        <w:rPr>
          <w:rFonts w:ascii="Times New Roman" w:hAnsi="Times New Roman" w:cs="Times New Roman"/>
          <w:color w:val="000000"/>
        </w:rPr>
        <w:t xml:space="preserve">I docenti saranno </w:t>
      </w:r>
      <w:proofErr w:type="gramStart"/>
      <w:r w:rsidRPr="00F412ED">
        <w:rPr>
          <w:rFonts w:ascii="Times New Roman" w:hAnsi="Times New Roman" w:cs="Times New Roman"/>
          <w:color w:val="000000"/>
        </w:rPr>
        <w:t xml:space="preserve">i professori Teofilo </w:t>
      </w:r>
      <w:proofErr w:type="spellStart"/>
      <w:r w:rsidRPr="00F412ED">
        <w:rPr>
          <w:rFonts w:ascii="Times New Roman" w:hAnsi="Times New Roman" w:cs="Times New Roman"/>
          <w:color w:val="000000"/>
        </w:rPr>
        <w:t>Vamerali</w:t>
      </w:r>
      <w:proofErr w:type="spellEnd"/>
      <w:proofErr w:type="gramEnd"/>
      <w:r w:rsidRPr="00F412ED">
        <w:rPr>
          <w:rFonts w:ascii="Times New Roman" w:hAnsi="Times New Roman" w:cs="Times New Roman"/>
          <w:color w:val="000000"/>
        </w:rPr>
        <w:t xml:space="preserve">, Paolo </w:t>
      </w:r>
      <w:proofErr w:type="spellStart"/>
      <w:r w:rsidRPr="00F412ED">
        <w:rPr>
          <w:rFonts w:ascii="Times New Roman" w:hAnsi="Times New Roman" w:cs="Times New Roman"/>
          <w:color w:val="000000"/>
        </w:rPr>
        <w:t>Sambo</w:t>
      </w:r>
      <w:proofErr w:type="spellEnd"/>
      <w:r w:rsidRPr="00F412ED">
        <w:rPr>
          <w:rFonts w:ascii="Times New Roman" w:hAnsi="Times New Roman" w:cs="Times New Roman"/>
          <w:color w:val="000000"/>
        </w:rPr>
        <w:t xml:space="preserve"> e  Claudio Bonghi</w:t>
      </w:r>
      <w:r>
        <w:rPr>
          <w:rFonts w:ascii="Times New Roman" w:hAnsi="Times New Roman" w:cs="Times New Roman"/>
          <w:color w:val="000000"/>
        </w:rPr>
        <w:t>.</w:t>
      </w:r>
    </w:p>
    <w:p w14:paraId="067204E6" w14:textId="77777777" w:rsidR="00F412ED" w:rsidRPr="00F412ED" w:rsidRDefault="00F412ED" w:rsidP="00F412ED">
      <w:pPr>
        <w:shd w:val="clear" w:color="auto" w:fill="FFFFFF"/>
        <w:rPr>
          <w:rFonts w:ascii="Times New Roman" w:hAnsi="Times New Roman" w:cs="Times New Roman"/>
          <w:color w:val="222222"/>
        </w:rPr>
      </w:pPr>
      <w:r w:rsidRPr="00F412ED">
        <w:rPr>
          <w:rFonts w:ascii="Times New Roman" w:hAnsi="Times New Roman" w:cs="Times New Roman"/>
          <w:color w:val="222222"/>
        </w:rPr>
        <w:t> </w:t>
      </w:r>
    </w:p>
    <w:p w14:paraId="5F32960A" w14:textId="77777777" w:rsidR="00F412ED" w:rsidRPr="00F412ED" w:rsidRDefault="00F412ED" w:rsidP="00A23EEE">
      <w:pPr>
        <w:shd w:val="clear" w:color="auto" w:fill="FFFFFF"/>
        <w:jc w:val="both"/>
        <w:rPr>
          <w:rFonts w:ascii="Times New Roman" w:hAnsi="Times New Roman" w:cs="Times New Roman"/>
          <w:color w:val="222222"/>
        </w:rPr>
      </w:pPr>
      <w:r w:rsidRPr="00F412ED">
        <w:rPr>
          <w:rFonts w:ascii="Times New Roman" w:hAnsi="Times New Roman" w:cs="Times New Roman"/>
          <w:color w:val="222222"/>
          <w:u w:val="single"/>
        </w:rPr>
        <w:t>A</w:t>
      </w:r>
      <w:r w:rsidR="00A23EEE" w:rsidRPr="00F412ED">
        <w:rPr>
          <w:rFonts w:ascii="Times New Roman" w:hAnsi="Times New Roman" w:cs="Times New Roman"/>
          <w:color w:val="222222"/>
          <w:u w:val="single"/>
        </w:rPr>
        <w:t>ttenzione</w:t>
      </w:r>
      <w:r w:rsidR="00A23EEE">
        <w:rPr>
          <w:rFonts w:ascii="Times New Roman" w:hAnsi="Times New Roman" w:cs="Times New Roman"/>
          <w:color w:val="222222"/>
        </w:rPr>
        <w:t xml:space="preserve">: i </w:t>
      </w:r>
      <w:r>
        <w:rPr>
          <w:rFonts w:ascii="Times New Roman" w:hAnsi="Times New Roman" w:cs="Times New Roman"/>
          <w:color w:val="222222"/>
        </w:rPr>
        <w:t>posti disponibili sono ridott</w:t>
      </w:r>
      <w:r w:rsidR="00A23EEE">
        <w:rPr>
          <w:rFonts w:ascii="Times New Roman" w:hAnsi="Times New Roman" w:cs="Times New Roman"/>
          <w:color w:val="222222"/>
        </w:rPr>
        <w:t>i, pertanto chi desidera parteci</w:t>
      </w:r>
      <w:r>
        <w:rPr>
          <w:rFonts w:ascii="Times New Roman" w:hAnsi="Times New Roman" w:cs="Times New Roman"/>
          <w:color w:val="222222"/>
        </w:rPr>
        <w:t>pare deve iscriversi entro il</w:t>
      </w:r>
      <w:r w:rsidRPr="00F412ED">
        <w:rPr>
          <w:rFonts w:ascii="Times New Roman" w:hAnsi="Times New Roman" w:cs="Times New Roman"/>
          <w:color w:val="222222"/>
        </w:rPr>
        <w:t xml:space="preserve"> </w:t>
      </w:r>
      <w:r>
        <w:rPr>
          <w:rFonts w:ascii="Times New Roman" w:hAnsi="Times New Roman" w:cs="Times New Roman"/>
          <w:color w:val="222222"/>
        </w:rPr>
        <w:t>13/05/2021 scrivendo una mail a:</w:t>
      </w:r>
      <w:r w:rsidR="008D4740">
        <w:rPr>
          <w:rFonts w:ascii="Times New Roman" w:hAnsi="Times New Roman" w:cs="Times New Roman"/>
          <w:color w:val="222222"/>
        </w:rPr>
        <w:t xml:space="preserve"> </w:t>
      </w:r>
      <w:r w:rsidR="005C239E">
        <w:fldChar w:fldCharType="begin"/>
      </w:r>
      <w:r w:rsidR="005C239E">
        <w:instrText xml:space="preserve"> HYPERLINK "mailto:formazione.ro@.coldiretti.it" \t "_blank" </w:instrText>
      </w:r>
      <w:r w:rsidR="005C239E">
        <w:fldChar w:fldCharType="separate"/>
      </w:r>
      <w:proofErr w:type="spellStart"/>
      <w:r w:rsidRPr="00F412ED">
        <w:rPr>
          <w:rStyle w:val="Collegamentoipertestuale"/>
          <w:rFonts w:ascii="Times New Roman" w:hAnsi="Times New Roman" w:cs="Times New Roman"/>
          <w:color w:val="1155CC"/>
        </w:rPr>
        <w:t>formazione.ro@.coldiretti.it</w:t>
      </w:r>
      <w:proofErr w:type="spellEnd"/>
      <w:r w:rsidR="005C239E">
        <w:rPr>
          <w:rStyle w:val="Collegamentoipertestuale"/>
          <w:rFonts w:ascii="Times New Roman" w:hAnsi="Times New Roman" w:cs="Times New Roman"/>
          <w:color w:val="1155CC"/>
        </w:rPr>
        <w:fldChar w:fldCharType="end"/>
      </w:r>
      <w:r w:rsidR="00A23EEE">
        <w:rPr>
          <w:rFonts w:ascii="Times New Roman" w:hAnsi="Times New Roman" w:cs="Times New Roman"/>
          <w:color w:val="222222"/>
        </w:rPr>
        <w:t xml:space="preserve"> .</w:t>
      </w:r>
    </w:p>
    <w:p w14:paraId="32B2D719" w14:textId="77777777" w:rsidR="00F412ED" w:rsidRDefault="00F412ED" w:rsidP="00F412ED">
      <w:pPr>
        <w:shd w:val="clear" w:color="auto" w:fill="FFFFFF"/>
        <w:rPr>
          <w:rFonts w:ascii="Times New Roman" w:hAnsi="Times New Roman" w:cs="Times New Roman"/>
          <w:color w:val="222222"/>
        </w:rPr>
      </w:pPr>
      <w:r w:rsidRPr="00F412ED">
        <w:rPr>
          <w:rFonts w:ascii="Times New Roman" w:hAnsi="Times New Roman" w:cs="Times New Roman"/>
          <w:color w:val="222222"/>
        </w:rPr>
        <w:t> </w:t>
      </w:r>
    </w:p>
    <w:p w14:paraId="11F2AF47" w14:textId="77777777" w:rsidR="00A23EEE" w:rsidRPr="00F412ED" w:rsidRDefault="00A23EEE" w:rsidP="00F412ED">
      <w:pPr>
        <w:shd w:val="clear" w:color="auto" w:fill="FFFFFF"/>
        <w:rPr>
          <w:rFonts w:ascii="Times New Roman" w:hAnsi="Times New Roman" w:cs="Times New Roman"/>
          <w:color w:val="222222"/>
        </w:rPr>
      </w:pPr>
    </w:p>
    <w:p w14:paraId="263AFE6D" w14:textId="77777777" w:rsidR="00CC1D2A" w:rsidRDefault="00F412ED" w:rsidP="00CC1D2A">
      <w:pPr>
        <w:shd w:val="clear" w:color="auto" w:fill="FFFFFF"/>
        <w:rPr>
          <w:rFonts w:ascii="Times New Roman" w:hAnsi="Times New Roman" w:cs="Times New Roman"/>
          <w:color w:val="222222"/>
        </w:rPr>
      </w:pPr>
      <w:r w:rsidRPr="00F412ED">
        <w:rPr>
          <w:rFonts w:ascii="Times New Roman" w:hAnsi="Times New Roman" w:cs="Times New Roman"/>
          <w:color w:val="222222"/>
        </w:rPr>
        <w:t> </w:t>
      </w:r>
    </w:p>
    <w:p w14:paraId="403F67F3" w14:textId="77777777" w:rsidR="00C61CD5" w:rsidRPr="00CC1D2A" w:rsidRDefault="00CC1D2A" w:rsidP="00CC1D2A">
      <w:pPr>
        <w:shd w:val="clear" w:color="auto" w:fill="FFFFFF"/>
        <w:rPr>
          <w:rFonts w:ascii="Times New Roman" w:hAnsi="Times New Roman" w:cs="Times New Roman"/>
          <w:color w:val="222222"/>
        </w:rPr>
      </w:pPr>
      <w:r>
        <w:rPr>
          <w:rFonts w:ascii="Times New Roman" w:hAnsi="Times New Roman" w:cs="Times New Roman"/>
          <w:color w:val="222222"/>
        </w:rPr>
        <w:tab/>
      </w:r>
      <w:r>
        <w:rPr>
          <w:rFonts w:ascii="Times New Roman" w:hAnsi="Times New Roman" w:cs="Times New Roman"/>
          <w:color w:val="222222"/>
        </w:rPr>
        <w:tab/>
      </w:r>
      <w:r>
        <w:rPr>
          <w:rFonts w:ascii="Times New Roman" w:hAnsi="Times New Roman" w:cs="Times New Roman"/>
          <w:color w:val="222222"/>
        </w:rPr>
        <w:tab/>
      </w:r>
      <w:r>
        <w:rPr>
          <w:rFonts w:ascii="Times New Roman" w:hAnsi="Times New Roman" w:cs="Times New Roman"/>
          <w:color w:val="222222"/>
        </w:rPr>
        <w:tab/>
      </w:r>
      <w:r>
        <w:rPr>
          <w:rFonts w:ascii="Times New Roman" w:hAnsi="Times New Roman" w:cs="Times New Roman"/>
          <w:color w:val="222222"/>
        </w:rPr>
        <w:tab/>
        <w:t xml:space="preserve">   </w:t>
      </w:r>
      <w:r w:rsidR="00365E79">
        <w:rPr>
          <w:rFonts w:ascii="Times New Roman" w:hAnsi="Times New Roman" w:cs="Times New Roman"/>
          <w:b/>
        </w:rPr>
        <w:t xml:space="preserve">    </w:t>
      </w:r>
      <w:r w:rsidR="00C61CD5" w:rsidRPr="008E6098">
        <w:rPr>
          <w:rFonts w:ascii="Times New Roman" w:hAnsi="Times New Roman" w:cs="Times New Roman"/>
          <w:b/>
          <w:color w:val="008000"/>
          <w:sz w:val="28"/>
          <w:szCs w:val="28"/>
        </w:rPr>
        <w:t>EPACA</w:t>
      </w:r>
    </w:p>
    <w:p w14:paraId="5B83B2A3" w14:textId="77777777" w:rsidR="00192FEE" w:rsidRDefault="00192FEE" w:rsidP="008E6098">
      <w:pPr>
        <w:jc w:val="both"/>
        <w:rPr>
          <w:rFonts w:ascii="Times New Roman" w:hAnsi="Times New Roman" w:cs="Times New Roman"/>
          <w:b/>
        </w:rPr>
      </w:pPr>
    </w:p>
    <w:p w14:paraId="6668FD7D" w14:textId="77777777" w:rsidR="00A23EEE" w:rsidRPr="008E6098" w:rsidRDefault="00A23EEE" w:rsidP="008E6098">
      <w:pPr>
        <w:jc w:val="both"/>
        <w:rPr>
          <w:rFonts w:ascii="Times New Roman" w:hAnsi="Times New Roman" w:cs="Times New Roman"/>
          <w:b/>
        </w:rPr>
      </w:pPr>
    </w:p>
    <w:p w14:paraId="64D1A24A" w14:textId="77777777" w:rsidR="00192FEE" w:rsidRPr="008E6098" w:rsidRDefault="00192FEE" w:rsidP="00EC4ABE">
      <w:pPr>
        <w:tabs>
          <w:tab w:val="left" w:pos="709"/>
        </w:tabs>
        <w:jc w:val="both"/>
        <w:rPr>
          <w:rFonts w:ascii="Times New Roman" w:hAnsi="Times New Roman" w:cs="Times New Roman"/>
          <w:b/>
        </w:rPr>
      </w:pPr>
      <w:r w:rsidRPr="008E6098">
        <w:rPr>
          <w:rFonts w:ascii="Times New Roman" w:hAnsi="Times New Roman" w:cs="Times New Roman"/>
          <w:b/>
          <w:highlight w:val="yellow"/>
        </w:rPr>
        <w:t>ESONERO CONTRIBUTIVO GIOVANI COLTIVATORI DIRETTI E IMPRENDITORI AGRICOLI</w:t>
      </w:r>
    </w:p>
    <w:p w14:paraId="594BD0B7" w14:textId="77777777" w:rsidR="00192FEE" w:rsidRPr="00EC4ABE" w:rsidRDefault="00192FEE" w:rsidP="00EC4ABE">
      <w:pPr>
        <w:jc w:val="both"/>
        <w:rPr>
          <w:rFonts w:ascii="Times New Roman" w:hAnsi="Times New Roman" w:cs="Times New Roman"/>
          <w:b/>
        </w:rPr>
      </w:pPr>
      <w:r w:rsidRPr="00EC4ABE">
        <w:rPr>
          <w:rFonts w:ascii="Times New Roman" w:hAnsi="Times New Roman" w:cs="Times New Roman"/>
        </w:rPr>
        <w:t xml:space="preserve">Con la </w:t>
      </w:r>
      <w:r w:rsidR="0096787A" w:rsidRPr="00EC4ABE">
        <w:rPr>
          <w:rFonts w:ascii="Times New Roman" w:hAnsi="Times New Roman" w:cs="Times New Roman"/>
        </w:rPr>
        <w:t>Legge di B</w:t>
      </w:r>
      <w:r w:rsidRPr="00EC4ABE">
        <w:rPr>
          <w:rFonts w:ascii="Times New Roman" w:hAnsi="Times New Roman" w:cs="Times New Roman"/>
        </w:rPr>
        <w:t>ilancio 2020</w:t>
      </w:r>
      <w:r w:rsidR="0096787A" w:rsidRPr="00EC4ABE">
        <w:rPr>
          <w:rFonts w:ascii="Times New Roman" w:hAnsi="Times New Roman" w:cs="Times New Roman"/>
        </w:rPr>
        <w:t xml:space="preserve"> </w:t>
      </w:r>
      <w:proofErr w:type="gramStart"/>
      <w:r w:rsidRPr="00EC4ABE">
        <w:rPr>
          <w:rFonts w:ascii="Times New Roman" w:hAnsi="Times New Roman" w:cs="Times New Roman"/>
        </w:rPr>
        <w:t>veniva</w:t>
      </w:r>
      <w:proofErr w:type="gramEnd"/>
      <w:r w:rsidRPr="00EC4ABE">
        <w:rPr>
          <w:rFonts w:ascii="Times New Roman" w:hAnsi="Times New Roman" w:cs="Times New Roman"/>
        </w:rPr>
        <w:t xml:space="preserve"> previsto l’accesso all’esonero contributivo alle nuove iscrizioni nella previdenza agricola per i soggetti che iniziavano l’attività nel 2020. </w:t>
      </w:r>
      <w:proofErr w:type="gramStart"/>
      <w:r w:rsidRPr="00EC4ABE">
        <w:rPr>
          <w:rFonts w:ascii="Times New Roman" w:hAnsi="Times New Roman" w:cs="Times New Roman"/>
          <w:b/>
        </w:rPr>
        <w:t>Tale</w:t>
      </w:r>
      <w:proofErr w:type="gramEnd"/>
      <w:r w:rsidRPr="00EC4ABE">
        <w:rPr>
          <w:rFonts w:ascii="Times New Roman" w:hAnsi="Times New Roman" w:cs="Times New Roman"/>
          <w:b/>
        </w:rPr>
        <w:t xml:space="preserve"> esonero viene confermato anche per l’anno 2021</w:t>
      </w:r>
      <w:r w:rsidR="0096787A" w:rsidRPr="00EC4ABE">
        <w:rPr>
          <w:rFonts w:ascii="Times New Roman" w:hAnsi="Times New Roman" w:cs="Times New Roman"/>
          <w:b/>
        </w:rPr>
        <w:t>.</w:t>
      </w:r>
    </w:p>
    <w:p w14:paraId="4C92E288" w14:textId="77777777" w:rsidR="00192FEE" w:rsidRPr="00EC4ABE" w:rsidRDefault="00192FEE" w:rsidP="00EC4ABE">
      <w:pPr>
        <w:jc w:val="both"/>
        <w:rPr>
          <w:rFonts w:ascii="Times New Roman" w:hAnsi="Times New Roman" w:cs="Times New Roman"/>
        </w:rPr>
      </w:pPr>
      <w:r w:rsidRPr="00EC4ABE">
        <w:rPr>
          <w:rFonts w:ascii="Times New Roman" w:hAnsi="Times New Roman" w:cs="Times New Roman"/>
        </w:rPr>
        <w:t xml:space="preserve">L’esonero è destinato ai coltivatori diretti (CD) e agli imprenditori agricoli professionali (IAP), </w:t>
      </w:r>
      <w:r w:rsidRPr="00EC4ABE">
        <w:rPr>
          <w:rFonts w:ascii="Times New Roman" w:hAnsi="Times New Roman" w:cs="Times New Roman"/>
          <w:b/>
        </w:rPr>
        <w:t xml:space="preserve">con età inferiore ai </w:t>
      </w:r>
      <w:proofErr w:type="gramStart"/>
      <w:r w:rsidRPr="00EC4ABE">
        <w:rPr>
          <w:rFonts w:ascii="Times New Roman" w:hAnsi="Times New Roman" w:cs="Times New Roman"/>
          <w:b/>
        </w:rPr>
        <w:t>40</w:t>
      </w:r>
      <w:proofErr w:type="gramEnd"/>
      <w:r w:rsidRPr="00EC4ABE">
        <w:rPr>
          <w:rFonts w:ascii="Times New Roman" w:hAnsi="Times New Roman" w:cs="Times New Roman"/>
          <w:b/>
        </w:rPr>
        <w:t xml:space="preserve"> anni</w:t>
      </w:r>
      <w:r w:rsidRPr="00EC4ABE">
        <w:rPr>
          <w:rFonts w:ascii="Times New Roman" w:hAnsi="Times New Roman" w:cs="Times New Roman"/>
        </w:rPr>
        <w:t xml:space="preserve">, con riferimento alle nuove iscrizioni nella previdenza agricola in qualità di titolare, per le attività iniziate tra il 1° gennaio 2021 e il 31 dicembre 2021. </w:t>
      </w:r>
    </w:p>
    <w:p w14:paraId="3A096462" w14:textId="77777777" w:rsidR="00192FEE" w:rsidRPr="00EC4ABE" w:rsidRDefault="00192FEE" w:rsidP="00EC4ABE">
      <w:pPr>
        <w:jc w:val="both"/>
        <w:rPr>
          <w:rFonts w:ascii="Times New Roman" w:hAnsi="Times New Roman" w:cs="Times New Roman"/>
          <w:b/>
        </w:rPr>
      </w:pPr>
      <w:r w:rsidRPr="00EC4ABE">
        <w:rPr>
          <w:rFonts w:ascii="Times New Roman" w:hAnsi="Times New Roman" w:cs="Times New Roman"/>
          <w:b/>
        </w:rPr>
        <w:t xml:space="preserve">E’ previsto l’esonero dal versamento del 100% della contribuzione dell’assicurazione generale obbligatoria per Invalidità, vecchiaia e superstiti (IVS), per un periodo massimo di ventiquattro mesi, mentre </w:t>
      </w:r>
      <w:proofErr w:type="gramStart"/>
      <w:r w:rsidRPr="00EC4ABE">
        <w:rPr>
          <w:rFonts w:ascii="Times New Roman" w:hAnsi="Times New Roman" w:cs="Times New Roman"/>
          <w:b/>
        </w:rPr>
        <w:t>sono dovuti</w:t>
      </w:r>
      <w:proofErr w:type="gramEnd"/>
      <w:r w:rsidRPr="00EC4ABE">
        <w:rPr>
          <w:rFonts w:ascii="Times New Roman" w:hAnsi="Times New Roman" w:cs="Times New Roman"/>
          <w:b/>
        </w:rPr>
        <w:t xml:space="preserve"> il premio </w:t>
      </w:r>
      <w:proofErr w:type="spellStart"/>
      <w:r w:rsidRPr="00EC4ABE">
        <w:rPr>
          <w:rFonts w:ascii="Times New Roman" w:hAnsi="Times New Roman" w:cs="Times New Roman"/>
          <w:b/>
        </w:rPr>
        <w:t>Inail</w:t>
      </w:r>
      <w:proofErr w:type="spellEnd"/>
      <w:r w:rsidRPr="00EC4ABE">
        <w:rPr>
          <w:rFonts w:ascii="Times New Roman" w:hAnsi="Times New Roman" w:cs="Times New Roman"/>
          <w:b/>
        </w:rPr>
        <w:t xml:space="preserve"> per l’assicurazione su infortuni e malattie professionali per i coltivatori diretti e il contributo maternità, per ciascuna unità attiva iscritta.</w:t>
      </w:r>
    </w:p>
    <w:p w14:paraId="155CC970" w14:textId="77777777" w:rsidR="00192FEE" w:rsidRPr="00EC4ABE" w:rsidRDefault="00192FEE" w:rsidP="00EC4ABE">
      <w:pPr>
        <w:jc w:val="both"/>
        <w:rPr>
          <w:rFonts w:ascii="Times New Roman" w:hAnsi="Times New Roman" w:cs="Times New Roman"/>
        </w:rPr>
      </w:pPr>
      <w:r w:rsidRPr="00EC4ABE">
        <w:rPr>
          <w:rFonts w:ascii="Times New Roman" w:hAnsi="Times New Roman" w:cs="Times New Roman"/>
          <w:b/>
        </w:rPr>
        <w:t>L’esonero</w:t>
      </w:r>
      <w:r w:rsidRPr="00EC4ABE">
        <w:rPr>
          <w:rFonts w:ascii="Times New Roman" w:hAnsi="Times New Roman" w:cs="Times New Roman"/>
        </w:rPr>
        <w:t xml:space="preserve"> non è cumulabile con altri </w:t>
      </w:r>
      <w:proofErr w:type="gramStart"/>
      <w:r w:rsidRPr="00EC4ABE">
        <w:rPr>
          <w:rFonts w:ascii="Times New Roman" w:hAnsi="Times New Roman" w:cs="Times New Roman"/>
        </w:rPr>
        <w:t>esoneri</w:t>
      </w:r>
      <w:proofErr w:type="gramEnd"/>
      <w:r w:rsidRPr="00EC4ABE">
        <w:rPr>
          <w:rFonts w:ascii="Times New Roman" w:hAnsi="Times New Roman" w:cs="Times New Roman"/>
        </w:rPr>
        <w:t xml:space="preserve"> o riduzioni delle aliquote di finanziamento previsti dalla normativa vigente ed </w:t>
      </w:r>
      <w:r w:rsidRPr="00EC4ABE">
        <w:rPr>
          <w:rFonts w:ascii="Times New Roman" w:hAnsi="Times New Roman" w:cs="Times New Roman"/>
          <w:b/>
        </w:rPr>
        <w:t>è applicabile nei limiti previsti dai r</w:t>
      </w:r>
      <w:r w:rsidR="0096787A" w:rsidRPr="00EC4ABE">
        <w:rPr>
          <w:rFonts w:ascii="Times New Roman" w:hAnsi="Times New Roman" w:cs="Times New Roman"/>
          <w:b/>
        </w:rPr>
        <w:t>egolamenti europei negli aiuti ”</w:t>
      </w:r>
      <w:r w:rsidR="0096787A" w:rsidRPr="00EC4ABE">
        <w:rPr>
          <w:rFonts w:ascii="Times New Roman" w:hAnsi="Times New Roman" w:cs="Times New Roman"/>
          <w:b/>
          <w:i/>
        </w:rPr>
        <w:t>d</w:t>
      </w:r>
      <w:r w:rsidRPr="00EC4ABE">
        <w:rPr>
          <w:rFonts w:ascii="Times New Roman" w:hAnsi="Times New Roman" w:cs="Times New Roman"/>
          <w:b/>
          <w:i/>
        </w:rPr>
        <w:t xml:space="preserve">e </w:t>
      </w:r>
      <w:proofErr w:type="spellStart"/>
      <w:r w:rsidRPr="00EC4ABE">
        <w:rPr>
          <w:rFonts w:ascii="Times New Roman" w:hAnsi="Times New Roman" w:cs="Times New Roman"/>
          <w:b/>
          <w:i/>
        </w:rPr>
        <w:t>minimis</w:t>
      </w:r>
      <w:proofErr w:type="spellEnd"/>
      <w:r w:rsidR="0096787A" w:rsidRPr="00EC4ABE">
        <w:rPr>
          <w:rFonts w:ascii="Times New Roman" w:hAnsi="Times New Roman" w:cs="Times New Roman"/>
          <w:b/>
          <w:i/>
        </w:rPr>
        <w:t>”</w:t>
      </w:r>
      <w:r w:rsidRPr="00EC4ABE">
        <w:rPr>
          <w:rFonts w:ascii="Times New Roman" w:hAnsi="Times New Roman" w:cs="Times New Roman"/>
        </w:rPr>
        <w:t>.</w:t>
      </w:r>
    </w:p>
    <w:p w14:paraId="23A88C41" w14:textId="77777777" w:rsidR="00192FEE" w:rsidRPr="00EC4ABE" w:rsidRDefault="00192FEE" w:rsidP="00EC4ABE">
      <w:pPr>
        <w:jc w:val="both"/>
        <w:rPr>
          <w:rFonts w:ascii="Times New Roman" w:hAnsi="Times New Roman" w:cs="Times New Roman"/>
          <w:i/>
        </w:rPr>
      </w:pPr>
      <w:r w:rsidRPr="00EC4ABE">
        <w:rPr>
          <w:rFonts w:ascii="Times New Roman" w:hAnsi="Times New Roman" w:cs="Times New Roman"/>
        </w:rPr>
        <w:t xml:space="preserve">Il coltivatore diretto può richiedere il beneficio per l’intero nucleo familiare o parte di esso, fermo restando il rispetto del limite </w:t>
      </w:r>
      <w:r w:rsidR="0096787A" w:rsidRPr="00EC4ABE">
        <w:rPr>
          <w:rFonts w:ascii="Times New Roman" w:hAnsi="Times New Roman" w:cs="Times New Roman"/>
          <w:i/>
        </w:rPr>
        <w:t xml:space="preserve">“de </w:t>
      </w:r>
      <w:proofErr w:type="spellStart"/>
      <w:r w:rsidR="0096787A" w:rsidRPr="00EC4ABE">
        <w:rPr>
          <w:rFonts w:ascii="Times New Roman" w:hAnsi="Times New Roman" w:cs="Times New Roman"/>
          <w:i/>
        </w:rPr>
        <w:t>minimis</w:t>
      </w:r>
      <w:proofErr w:type="spellEnd"/>
      <w:r w:rsidR="0096787A" w:rsidRPr="00EC4ABE">
        <w:rPr>
          <w:rFonts w:ascii="Times New Roman" w:hAnsi="Times New Roman" w:cs="Times New Roman"/>
          <w:i/>
        </w:rPr>
        <w:t>”</w:t>
      </w:r>
      <w:r w:rsidRPr="00EC4ABE">
        <w:rPr>
          <w:rFonts w:ascii="Times New Roman" w:hAnsi="Times New Roman" w:cs="Times New Roman"/>
          <w:i/>
        </w:rPr>
        <w:t>.</w:t>
      </w:r>
    </w:p>
    <w:p w14:paraId="141966CB" w14:textId="77777777" w:rsidR="00192FEE" w:rsidRPr="00EC4ABE" w:rsidRDefault="00192FEE" w:rsidP="00EC4ABE">
      <w:pPr>
        <w:jc w:val="both"/>
        <w:rPr>
          <w:rFonts w:ascii="Times New Roman" w:hAnsi="Times New Roman" w:cs="Times New Roman"/>
        </w:rPr>
      </w:pPr>
      <w:r w:rsidRPr="00EC4ABE">
        <w:rPr>
          <w:rFonts w:ascii="Times New Roman" w:hAnsi="Times New Roman" w:cs="Times New Roman"/>
        </w:rPr>
        <w:t xml:space="preserve">La </w:t>
      </w:r>
      <w:proofErr w:type="gramStart"/>
      <w:r w:rsidRPr="00EC4ABE">
        <w:rPr>
          <w:rFonts w:ascii="Times New Roman" w:hAnsi="Times New Roman" w:cs="Times New Roman"/>
        </w:rPr>
        <w:t>fruizione</w:t>
      </w:r>
      <w:proofErr w:type="gramEnd"/>
      <w:r w:rsidRPr="00EC4ABE">
        <w:rPr>
          <w:rFonts w:ascii="Times New Roman" w:hAnsi="Times New Roman" w:cs="Times New Roman"/>
        </w:rPr>
        <w:t xml:space="preserve"> del beneficio è subordinata alla regolarità riguardante:</w:t>
      </w:r>
    </w:p>
    <w:p w14:paraId="2D8930AC" w14:textId="77777777" w:rsidR="00192FEE" w:rsidRPr="00EC4ABE" w:rsidRDefault="00192FEE" w:rsidP="00EC4ABE">
      <w:pPr>
        <w:pStyle w:val="Paragrafoelenco"/>
        <w:numPr>
          <w:ilvl w:val="0"/>
          <w:numId w:val="1"/>
        </w:numPr>
        <w:jc w:val="both"/>
        <w:rPr>
          <w:rFonts w:ascii="Times New Roman" w:hAnsi="Times New Roman" w:cs="Times New Roman"/>
          <w:sz w:val="24"/>
          <w:szCs w:val="24"/>
        </w:rPr>
      </w:pPr>
      <w:proofErr w:type="gramStart"/>
      <w:r w:rsidRPr="00EC4ABE">
        <w:rPr>
          <w:rFonts w:ascii="Times New Roman" w:hAnsi="Times New Roman" w:cs="Times New Roman"/>
          <w:sz w:val="24"/>
          <w:szCs w:val="24"/>
        </w:rPr>
        <w:t>l’</w:t>
      </w:r>
      <w:proofErr w:type="gramEnd"/>
      <w:r w:rsidRPr="00EC4ABE">
        <w:rPr>
          <w:rFonts w:ascii="Times New Roman" w:hAnsi="Times New Roman" w:cs="Times New Roman"/>
          <w:sz w:val="24"/>
          <w:szCs w:val="24"/>
        </w:rPr>
        <w:t>adempimento degli obblighi contributivi</w:t>
      </w:r>
    </w:p>
    <w:p w14:paraId="031CEF6F" w14:textId="77777777" w:rsidR="00192FEE" w:rsidRPr="00EC4ABE" w:rsidRDefault="00192FEE" w:rsidP="00EC4ABE">
      <w:pPr>
        <w:pStyle w:val="Paragrafoelenco"/>
        <w:numPr>
          <w:ilvl w:val="0"/>
          <w:numId w:val="1"/>
        </w:numPr>
        <w:jc w:val="both"/>
        <w:rPr>
          <w:rFonts w:ascii="Times New Roman" w:hAnsi="Times New Roman" w:cs="Times New Roman"/>
          <w:sz w:val="24"/>
          <w:szCs w:val="24"/>
        </w:rPr>
      </w:pPr>
      <w:proofErr w:type="gramStart"/>
      <w:r w:rsidRPr="00EC4ABE">
        <w:rPr>
          <w:rFonts w:ascii="Times New Roman" w:hAnsi="Times New Roman" w:cs="Times New Roman"/>
          <w:sz w:val="24"/>
          <w:szCs w:val="24"/>
        </w:rPr>
        <w:t>l’</w:t>
      </w:r>
      <w:proofErr w:type="gramEnd"/>
      <w:r w:rsidRPr="00EC4ABE">
        <w:rPr>
          <w:rFonts w:ascii="Times New Roman" w:hAnsi="Times New Roman" w:cs="Times New Roman"/>
          <w:sz w:val="24"/>
          <w:szCs w:val="24"/>
        </w:rPr>
        <w:t>osservanza delle norme poste a tutela delle condizioni di lavoro</w:t>
      </w:r>
    </w:p>
    <w:p w14:paraId="081A2A9A" w14:textId="77777777" w:rsidR="00192FEE" w:rsidRPr="00EC4ABE" w:rsidRDefault="00192FEE" w:rsidP="00EC4ABE">
      <w:pPr>
        <w:pStyle w:val="Paragrafoelenco"/>
        <w:numPr>
          <w:ilvl w:val="0"/>
          <w:numId w:val="1"/>
        </w:numPr>
        <w:jc w:val="both"/>
        <w:rPr>
          <w:rFonts w:ascii="Times New Roman" w:hAnsi="Times New Roman" w:cs="Times New Roman"/>
          <w:sz w:val="24"/>
          <w:szCs w:val="24"/>
        </w:rPr>
      </w:pPr>
      <w:proofErr w:type="gramStart"/>
      <w:r w:rsidRPr="00EC4ABE">
        <w:rPr>
          <w:rFonts w:ascii="Times New Roman" w:hAnsi="Times New Roman" w:cs="Times New Roman"/>
          <w:sz w:val="24"/>
          <w:szCs w:val="24"/>
        </w:rPr>
        <w:t>il</w:t>
      </w:r>
      <w:proofErr w:type="gramEnd"/>
      <w:r w:rsidRPr="00EC4ABE">
        <w:rPr>
          <w:rFonts w:ascii="Times New Roman" w:hAnsi="Times New Roman" w:cs="Times New Roman"/>
          <w:sz w:val="24"/>
          <w:szCs w:val="24"/>
        </w:rPr>
        <w:t xml:space="preserve"> rispetto degli altri obblighi di legge</w:t>
      </w:r>
    </w:p>
    <w:p w14:paraId="6EE10F0A" w14:textId="77777777" w:rsidR="003E0D5A" w:rsidRDefault="00192FEE" w:rsidP="003E0D5A">
      <w:pPr>
        <w:pStyle w:val="Paragrafoelenco"/>
        <w:numPr>
          <w:ilvl w:val="0"/>
          <w:numId w:val="1"/>
        </w:numPr>
        <w:jc w:val="both"/>
        <w:rPr>
          <w:rFonts w:ascii="Times New Roman" w:hAnsi="Times New Roman" w:cs="Times New Roman"/>
          <w:sz w:val="24"/>
          <w:szCs w:val="24"/>
        </w:rPr>
      </w:pPr>
      <w:proofErr w:type="gramStart"/>
      <w:r w:rsidRPr="00EC4ABE">
        <w:rPr>
          <w:rFonts w:ascii="Times New Roman" w:hAnsi="Times New Roman" w:cs="Times New Roman"/>
          <w:sz w:val="24"/>
          <w:szCs w:val="24"/>
        </w:rPr>
        <w:t>il</w:t>
      </w:r>
      <w:proofErr w:type="gramEnd"/>
      <w:r w:rsidRPr="00EC4ABE">
        <w:rPr>
          <w:rFonts w:ascii="Times New Roman" w:hAnsi="Times New Roman" w:cs="Times New Roman"/>
          <w:sz w:val="24"/>
          <w:szCs w:val="24"/>
        </w:rPr>
        <w:t xml:space="preserve"> rispetto degli accordi e contratti collettivi nazionali nonché di quelli regionali, territoriali o aziendali, laddove sottoscritti, stipulati dalle organizzazioni sindacali dei datori di lavoro e dei lavoratori comparativamente più rappresentative sul piano nazionale</w:t>
      </w:r>
    </w:p>
    <w:p w14:paraId="4B0AF333" w14:textId="77777777" w:rsidR="00192FEE" w:rsidRPr="003E0D5A" w:rsidRDefault="00192FEE" w:rsidP="003E0D5A">
      <w:pPr>
        <w:pStyle w:val="Paragrafoelenco"/>
        <w:ind w:left="0"/>
        <w:jc w:val="both"/>
        <w:rPr>
          <w:rFonts w:ascii="Times New Roman" w:hAnsi="Times New Roman" w:cs="Times New Roman"/>
          <w:b/>
          <w:sz w:val="24"/>
          <w:szCs w:val="24"/>
        </w:rPr>
      </w:pPr>
      <w:r w:rsidRPr="003E0D5A">
        <w:rPr>
          <w:rFonts w:ascii="Times New Roman" w:hAnsi="Times New Roman" w:cs="Times New Roman"/>
          <w:b/>
        </w:rPr>
        <w:t xml:space="preserve">Per consulenza e assistenza nella predisposizione della domanda si potrà fare riferimento </w:t>
      </w:r>
      <w:r w:rsidR="003E0D5A">
        <w:rPr>
          <w:rFonts w:ascii="Times New Roman" w:hAnsi="Times New Roman" w:cs="Times New Roman"/>
          <w:b/>
        </w:rPr>
        <w:t xml:space="preserve">ai nostri uffici. </w:t>
      </w:r>
    </w:p>
    <w:p w14:paraId="7E20D0E7" w14:textId="77777777" w:rsidR="0096787A" w:rsidRPr="00EC4ABE" w:rsidRDefault="0096787A" w:rsidP="00EC4ABE">
      <w:pPr>
        <w:jc w:val="both"/>
        <w:rPr>
          <w:rFonts w:ascii="Times New Roman" w:hAnsi="Times New Roman" w:cs="Times New Roman"/>
          <w:b/>
          <w:highlight w:val="yellow"/>
        </w:rPr>
      </w:pPr>
    </w:p>
    <w:p w14:paraId="4BFB24E7" w14:textId="77777777" w:rsidR="00F13F9D" w:rsidRDefault="00F13F9D" w:rsidP="00EC4ABE">
      <w:pPr>
        <w:jc w:val="both"/>
        <w:rPr>
          <w:rFonts w:ascii="Times New Roman" w:hAnsi="Times New Roman" w:cs="Times New Roman"/>
          <w:b/>
          <w:highlight w:val="yellow"/>
        </w:rPr>
      </w:pPr>
    </w:p>
    <w:p w14:paraId="7CC39CD6" w14:textId="77777777" w:rsidR="00F13F9D" w:rsidRDefault="00F13F9D" w:rsidP="00EC4ABE">
      <w:pPr>
        <w:jc w:val="both"/>
        <w:rPr>
          <w:rFonts w:ascii="Times New Roman" w:hAnsi="Times New Roman" w:cs="Times New Roman"/>
          <w:b/>
          <w:highlight w:val="yellow"/>
        </w:rPr>
      </w:pPr>
    </w:p>
    <w:p w14:paraId="7764C5A9" w14:textId="77777777" w:rsidR="00F13F9D" w:rsidRDefault="00F13F9D" w:rsidP="00EC4ABE">
      <w:pPr>
        <w:jc w:val="both"/>
        <w:rPr>
          <w:rFonts w:ascii="Times New Roman" w:hAnsi="Times New Roman" w:cs="Times New Roman"/>
          <w:b/>
          <w:highlight w:val="yellow"/>
        </w:rPr>
      </w:pPr>
    </w:p>
    <w:p w14:paraId="6FFFD16A" w14:textId="77777777" w:rsidR="00F13F9D" w:rsidRDefault="00F13F9D" w:rsidP="00EC4ABE">
      <w:pPr>
        <w:jc w:val="both"/>
        <w:rPr>
          <w:rFonts w:ascii="Times New Roman" w:hAnsi="Times New Roman" w:cs="Times New Roman"/>
          <w:b/>
          <w:highlight w:val="yellow"/>
        </w:rPr>
      </w:pPr>
    </w:p>
    <w:p w14:paraId="4411B470" w14:textId="77777777" w:rsidR="00F13F9D" w:rsidRDefault="00F13F9D" w:rsidP="00EC4ABE">
      <w:pPr>
        <w:jc w:val="both"/>
        <w:rPr>
          <w:rFonts w:ascii="Times New Roman" w:hAnsi="Times New Roman" w:cs="Times New Roman"/>
          <w:b/>
          <w:highlight w:val="yellow"/>
        </w:rPr>
      </w:pPr>
    </w:p>
    <w:p w14:paraId="7643F9F0" w14:textId="77777777" w:rsidR="00F13F9D" w:rsidRDefault="00F13F9D" w:rsidP="00EC4ABE">
      <w:pPr>
        <w:jc w:val="both"/>
        <w:rPr>
          <w:rFonts w:ascii="Times New Roman" w:hAnsi="Times New Roman" w:cs="Times New Roman"/>
          <w:b/>
          <w:highlight w:val="yellow"/>
        </w:rPr>
      </w:pPr>
    </w:p>
    <w:p w14:paraId="28D85071" w14:textId="77777777" w:rsidR="00192FEE" w:rsidRPr="008E6098" w:rsidRDefault="00192FEE" w:rsidP="00EC4ABE">
      <w:pPr>
        <w:jc w:val="both"/>
        <w:rPr>
          <w:rFonts w:ascii="Times New Roman" w:hAnsi="Times New Roman" w:cs="Times New Roman"/>
          <w:b/>
        </w:rPr>
      </w:pPr>
      <w:r w:rsidRPr="008E6098">
        <w:rPr>
          <w:rFonts w:ascii="Times New Roman" w:hAnsi="Times New Roman" w:cs="Times New Roman"/>
          <w:b/>
          <w:highlight w:val="yellow"/>
        </w:rPr>
        <w:t>LE COLTIVATRICI DIRETTE IN PENSIONE CON 35 ANNI DI CONTRIBUTI</w:t>
      </w:r>
    </w:p>
    <w:p w14:paraId="0D92DA64" w14:textId="77777777" w:rsidR="00A23EEE" w:rsidRDefault="00A23EEE" w:rsidP="00EC4ABE">
      <w:pPr>
        <w:jc w:val="both"/>
        <w:rPr>
          <w:rFonts w:ascii="Times New Roman" w:hAnsi="Times New Roman" w:cs="Times New Roman"/>
          <w:b/>
        </w:rPr>
      </w:pPr>
    </w:p>
    <w:p w14:paraId="55D0F1EA" w14:textId="77777777" w:rsidR="00192FEE" w:rsidRPr="008E6098" w:rsidRDefault="00192FEE" w:rsidP="00EC4ABE">
      <w:pPr>
        <w:jc w:val="both"/>
        <w:rPr>
          <w:rFonts w:ascii="Times New Roman" w:hAnsi="Times New Roman" w:cs="Times New Roman"/>
        </w:rPr>
      </w:pPr>
      <w:r w:rsidRPr="008E6098">
        <w:rPr>
          <w:rFonts w:ascii="Times New Roman" w:hAnsi="Times New Roman" w:cs="Times New Roman"/>
          <w:b/>
        </w:rPr>
        <w:t>‘</w:t>
      </w:r>
      <w:proofErr w:type="gramStart"/>
      <w:r w:rsidRPr="008E6098">
        <w:rPr>
          <w:rFonts w:ascii="Times New Roman" w:hAnsi="Times New Roman" w:cs="Times New Roman"/>
          <w:b/>
        </w:rPr>
        <w:t>Opzione</w:t>
      </w:r>
      <w:proofErr w:type="gramEnd"/>
      <w:r w:rsidRPr="008E6098">
        <w:rPr>
          <w:rFonts w:ascii="Times New Roman" w:hAnsi="Times New Roman" w:cs="Times New Roman"/>
          <w:b/>
        </w:rPr>
        <w:t xml:space="preserve"> donna’</w:t>
      </w:r>
      <w:r w:rsidRPr="008E6098">
        <w:rPr>
          <w:rFonts w:ascii="Times New Roman" w:hAnsi="Times New Roman" w:cs="Times New Roman"/>
        </w:rPr>
        <w:t xml:space="preserve"> è una misura di accesso alla pensione per le lavoratrici che entro il 31 dicembre 2020 hanno maturato </w:t>
      </w:r>
      <w:r w:rsidRPr="008E6098">
        <w:rPr>
          <w:rFonts w:ascii="Times New Roman" w:hAnsi="Times New Roman" w:cs="Times New Roman"/>
          <w:b/>
        </w:rPr>
        <w:t>un’anzianità contributiva minima di 35 anni</w:t>
      </w:r>
      <w:r w:rsidRPr="008E6098">
        <w:rPr>
          <w:rFonts w:ascii="Times New Roman" w:hAnsi="Times New Roman" w:cs="Times New Roman"/>
        </w:rPr>
        <w:t xml:space="preserve"> e un’età anagrafica di 59 anni se autonome, 58 anni se dipendenti.</w:t>
      </w:r>
    </w:p>
    <w:p w14:paraId="4BDD71B4" w14:textId="77777777" w:rsidR="00192FEE" w:rsidRPr="008E6098" w:rsidRDefault="00192FEE" w:rsidP="00EC4ABE">
      <w:pPr>
        <w:jc w:val="both"/>
        <w:rPr>
          <w:rFonts w:ascii="Times New Roman" w:hAnsi="Times New Roman" w:cs="Times New Roman"/>
        </w:rPr>
      </w:pPr>
      <w:r w:rsidRPr="008E6098">
        <w:rPr>
          <w:rFonts w:ascii="Times New Roman" w:hAnsi="Times New Roman" w:cs="Times New Roman"/>
        </w:rPr>
        <w:t>Al requisito anagrafico non si applicano gli adeguamenti alla speranza di vita</w:t>
      </w:r>
      <w:r w:rsidR="003E0D5A">
        <w:rPr>
          <w:rFonts w:ascii="Times New Roman" w:hAnsi="Times New Roman" w:cs="Times New Roman"/>
        </w:rPr>
        <w:t>,</w:t>
      </w:r>
      <w:r w:rsidRPr="008E6098">
        <w:rPr>
          <w:rFonts w:ascii="Times New Roman" w:hAnsi="Times New Roman" w:cs="Times New Roman"/>
        </w:rPr>
        <w:t xml:space="preserve"> ma è prevista la cosiddetta finestra di uscita:</w:t>
      </w:r>
    </w:p>
    <w:p w14:paraId="095FDC1D" w14:textId="77777777" w:rsidR="0096787A" w:rsidRPr="00EC4ABE" w:rsidRDefault="00192FEE" w:rsidP="003E0D5A">
      <w:pPr>
        <w:pStyle w:val="NormaleWeb"/>
        <w:spacing w:after="0"/>
        <w:jc w:val="both"/>
      </w:pPr>
      <w:r w:rsidRPr="00EC4ABE">
        <w:t xml:space="preserve">a) dodici mesi dalla data di maturazione dei previsti requisiti, nel caso in cui il trattamento </w:t>
      </w:r>
      <w:proofErr w:type="gramStart"/>
      <w:r w:rsidRPr="00EC4ABE">
        <w:t>pensionistico</w:t>
      </w:r>
      <w:proofErr w:type="gramEnd"/>
      <w:r w:rsidRPr="00EC4ABE">
        <w:t xml:space="preserve"> sia liquidato a carico delle forme di previdenza dei lavoratori dipendenti;</w:t>
      </w:r>
    </w:p>
    <w:p w14:paraId="3D8BF038" w14:textId="77777777" w:rsidR="00192FEE" w:rsidRPr="00EC4ABE" w:rsidRDefault="00192FEE" w:rsidP="003E0D5A">
      <w:pPr>
        <w:pStyle w:val="NormaleWeb"/>
        <w:spacing w:after="0"/>
        <w:jc w:val="both"/>
      </w:pPr>
      <w:r w:rsidRPr="00EC4ABE">
        <w:t>b) diciotto mesi dalla data di maturazione dei previsti requisiti, nel caso in cui il trattamento sia liquidato a carico delle gestioni previdenziali dei lavoratori autonomi.</w:t>
      </w:r>
    </w:p>
    <w:p w14:paraId="3C8B6A36" w14:textId="77777777" w:rsidR="003E0D5A" w:rsidRDefault="00192FEE" w:rsidP="003E0D5A">
      <w:pPr>
        <w:pStyle w:val="NormaleWeb"/>
        <w:spacing w:after="0"/>
        <w:jc w:val="both"/>
      </w:pPr>
      <w:r w:rsidRPr="00EC4ABE">
        <w:t xml:space="preserve">Per la valutazione della contribuzione utile per il perfezionamento dei </w:t>
      </w:r>
      <w:proofErr w:type="gramStart"/>
      <w:r w:rsidRPr="00EC4ABE">
        <w:t>35</w:t>
      </w:r>
      <w:proofErr w:type="gramEnd"/>
      <w:r w:rsidRPr="00EC4ABE">
        <w:t xml:space="preserve"> anni sono utili i contributi a </w:t>
      </w:r>
      <w:r w:rsidRPr="00EC4ABE">
        <w:rPr>
          <w:rStyle w:val="Enfasigrassetto"/>
        </w:rPr>
        <w:t>qualsiasi titolo accreditati</w:t>
      </w:r>
      <w:r w:rsidRPr="00EC4ABE">
        <w:t xml:space="preserve"> (obbligatori, da riscatto e/o da ricongiunzione, volontari, figurativi) tranne i contributi accreditati</w:t>
      </w:r>
      <w:r w:rsidRPr="00EC4ABE">
        <w:rPr>
          <w:b/>
        </w:rPr>
        <w:t xml:space="preserve"> </w:t>
      </w:r>
      <w:r w:rsidRPr="00EC4ABE">
        <w:t>per</w:t>
      </w:r>
      <w:r w:rsidRPr="00EC4ABE">
        <w:rPr>
          <w:rStyle w:val="Enfasigrassetto"/>
        </w:rPr>
        <w:t xml:space="preserve"> malattia</w:t>
      </w:r>
      <w:r w:rsidRPr="00EC4ABE">
        <w:rPr>
          <w:b/>
        </w:rPr>
        <w:t xml:space="preserve"> </w:t>
      </w:r>
      <w:r w:rsidRPr="00EC4ABE">
        <w:t>e</w:t>
      </w:r>
      <w:r w:rsidRPr="00EC4ABE">
        <w:rPr>
          <w:b/>
        </w:rPr>
        <w:t xml:space="preserve"> </w:t>
      </w:r>
      <w:r w:rsidRPr="00EC4ABE">
        <w:rPr>
          <w:rStyle w:val="Enfasigrassetto"/>
        </w:rPr>
        <w:t>disoccupazione</w:t>
      </w:r>
      <w:r w:rsidRPr="00EC4ABE">
        <w:rPr>
          <w:b/>
        </w:rPr>
        <w:t>.</w:t>
      </w:r>
      <w:r w:rsidR="0096787A" w:rsidRPr="00EC4ABE">
        <w:t xml:space="preserve"> </w:t>
      </w:r>
      <w:r w:rsidRPr="00EC4ABE">
        <w:t xml:space="preserve">Si rammenta, inoltre, che a seguito dell'introduzione del riscatto della laurea agevolato </w:t>
      </w:r>
      <w:r w:rsidRPr="00EC4ABE">
        <w:rPr>
          <w:b/>
        </w:rPr>
        <w:t xml:space="preserve">è possibile ricorrere al riscatto per recuperare (con oneri ridotti) la contribuzione necessaria (35 anni) per accedere alla pensione con </w:t>
      </w:r>
      <w:proofErr w:type="gramStart"/>
      <w:r w:rsidRPr="00EC4ABE">
        <w:rPr>
          <w:b/>
        </w:rPr>
        <w:t>opzione</w:t>
      </w:r>
      <w:proofErr w:type="gramEnd"/>
      <w:r w:rsidRPr="00EC4ABE">
        <w:rPr>
          <w:b/>
        </w:rPr>
        <w:t xml:space="preserve"> donna</w:t>
      </w:r>
      <w:r w:rsidRPr="00EC4ABE">
        <w:t>.</w:t>
      </w:r>
      <w:r w:rsidR="0096787A" w:rsidRPr="00EC4ABE">
        <w:t xml:space="preserve"> </w:t>
      </w:r>
      <w:r w:rsidRPr="00EC4ABE">
        <w:t xml:space="preserve">L’importo della pensione </w:t>
      </w:r>
      <w:proofErr w:type="gramStart"/>
      <w:r w:rsidRPr="00EC4ABE">
        <w:t>viene</w:t>
      </w:r>
      <w:proofErr w:type="gramEnd"/>
      <w:r w:rsidRPr="00EC4ABE">
        <w:t xml:space="preserve"> determinato applicando le regole del sistema contributivo con diritto all’integrazione al trattamento minimo.</w:t>
      </w:r>
      <w:r w:rsidR="0096787A" w:rsidRPr="00EC4ABE">
        <w:t xml:space="preserve"> È</w:t>
      </w:r>
      <w:r w:rsidRPr="00EC4ABE">
        <w:t xml:space="preserve"> quindi opportuno fare una verifica personalizzata per valutare la convenienza tenuto conto di</w:t>
      </w:r>
      <w:proofErr w:type="gramStart"/>
      <w:r w:rsidRPr="00EC4ABE">
        <w:t xml:space="preserve">  </w:t>
      </w:r>
      <w:proofErr w:type="gramEnd"/>
      <w:r w:rsidRPr="00EC4ABE">
        <w:t>quanto verrebbe anticipato il pensionamento, seppur con un importo un po’ più basso, rispetto al requisito contributivo previsto dalle regole ordinarie che richiede 41 anni e 10 mesi di contributi.</w:t>
      </w:r>
      <w:r w:rsidR="0096787A" w:rsidRPr="00EC4ABE">
        <w:t xml:space="preserve"> </w:t>
      </w:r>
    </w:p>
    <w:p w14:paraId="4B76799A" w14:textId="77777777" w:rsidR="00192FEE" w:rsidRPr="00EC4ABE" w:rsidRDefault="003E0D5A" w:rsidP="003E0D5A">
      <w:pPr>
        <w:pStyle w:val="NormaleWeb"/>
        <w:spacing w:after="0"/>
        <w:jc w:val="both"/>
        <w:rPr>
          <w:b/>
        </w:rPr>
      </w:pPr>
      <w:r>
        <w:rPr>
          <w:b/>
        </w:rPr>
        <w:t>Ne</w:t>
      </w:r>
      <w:r w:rsidR="00192FEE" w:rsidRPr="00EC4ABE">
        <w:rPr>
          <w:b/>
        </w:rPr>
        <w:t xml:space="preserve">i </w:t>
      </w:r>
      <w:r>
        <w:rPr>
          <w:b/>
        </w:rPr>
        <w:t>nostri uffici</w:t>
      </w:r>
      <w:r w:rsidR="00192FEE" w:rsidRPr="00EC4ABE">
        <w:rPr>
          <w:b/>
        </w:rPr>
        <w:t xml:space="preserve"> si potrà ricevere una consulenza completa con le varie ipotesi di pensionamento sia nella decorrenza </w:t>
      </w:r>
      <w:proofErr w:type="gramStart"/>
      <w:r w:rsidR="00192FEE" w:rsidRPr="00EC4ABE">
        <w:rPr>
          <w:b/>
        </w:rPr>
        <w:t>che</w:t>
      </w:r>
      <w:proofErr w:type="gramEnd"/>
      <w:r w:rsidR="00192FEE" w:rsidRPr="00EC4ABE">
        <w:rPr>
          <w:b/>
        </w:rPr>
        <w:t xml:space="preserve"> nell’importo.</w:t>
      </w:r>
    </w:p>
    <w:p w14:paraId="1B23D693" w14:textId="77777777" w:rsidR="00192FEE" w:rsidRPr="00EC4ABE" w:rsidRDefault="00192FEE" w:rsidP="003E0D5A">
      <w:pPr>
        <w:jc w:val="both"/>
        <w:rPr>
          <w:rFonts w:ascii="Times New Roman" w:hAnsi="Times New Roman" w:cs="Times New Roman"/>
          <w:b/>
        </w:rPr>
      </w:pPr>
    </w:p>
    <w:p w14:paraId="48EB7FC5" w14:textId="77777777" w:rsidR="00192FEE" w:rsidRPr="00EC4ABE" w:rsidRDefault="00192FEE" w:rsidP="003E0D5A">
      <w:pPr>
        <w:tabs>
          <w:tab w:val="left" w:pos="709"/>
        </w:tabs>
        <w:jc w:val="both"/>
        <w:rPr>
          <w:rFonts w:ascii="Times New Roman" w:hAnsi="Times New Roman" w:cs="Times New Roman"/>
          <w:b/>
        </w:rPr>
      </w:pPr>
      <w:r w:rsidRPr="00EC4ABE">
        <w:rPr>
          <w:rFonts w:ascii="Times New Roman" w:hAnsi="Times New Roman" w:cs="Times New Roman"/>
          <w:b/>
        </w:rPr>
        <w:t xml:space="preserve"> </w:t>
      </w:r>
    </w:p>
    <w:p w14:paraId="0D919584" w14:textId="77777777" w:rsidR="00192FEE" w:rsidRPr="00EC4ABE" w:rsidRDefault="00192FEE" w:rsidP="003E0D5A">
      <w:pPr>
        <w:jc w:val="both"/>
        <w:rPr>
          <w:rFonts w:ascii="Times New Roman" w:hAnsi="Times New Roman" w:cs="Times New Roman"/>
          <w:b/>
        </w:rPr>
      </w:pPr>
    </w:p>
    <w:p w14:paraId="2521A07A" w14:textId="77777777" w:rsidR="00C61CD5" w:rsidRPr="00EC4ABE" w:rsidRDefault="00C61CD5" w:rsidP="003E0D5A">
      <w:pPr>
        <w:jc w:val="both"/>
        <w:rPr>
          <w:rFonts w:ascii="Times New Roman" w:hAnsi="Times New Roman" w:cs="Times New Roman"/>
          <w:b/>
        </w:rPr>
      </w:pPr>
    </w:p>
    <w:sectPr w:rsidR="00C61CD5" w:rsidRPr="00EC4ABE" w:rsidSect="00A23EEE">
      <w:pgSz w:w="11900" w:h="16840"/>
      <w:pgMar w:top="1417" w:right="1134" w:bottom="141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FF6C8" w14:textId="77777777" w:rsidR="00CD54CE" w:rsidRDefault="00CD54CE" w:rsidP="00A23EEE">
      <w:r>
        <w:separator/>
      </w:r>
    </w:p>
  </w:endnote>
  <w:endnote w:type="continuationSeparator" w:id="0">
    <w:p w14:paraId="0F022686" w14:textId="77777777" w:rsidR="00CD54CE" w:rsidRDefault="00CD54CE" w:rsidP="00A2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613A8" w14:textId="77777777" w:rsidR="00CD54CE" w:rsidRDefault="00CD54CE" w:rsidP="00A23EEE">
      <w:r>
        <w:separator/>
      </w:r>
    </w:p>
  </w:footnote>
  <w:footnote w:type="continuationSeparator" w:id="0">
    <w:p w14:paraId="58B8E8B6" w14:textId="77777777" w:rsidR="00CD54CE" w:rsidRDefault="00CD54CE" w:rsidP="00A23E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35pt;height:11.35pt" o:bullet="t">
        <v:imagedata r:id="rId1" o:title="clip_image001"/>
      </v:shape>
    </w:pict>
  </w:numPicBullet>
  <w:abstractNum w:abstractNumId="0">
    <w:nsid w:val="045D0988"/>
    <w:multiLevelType w:val="hybridMultilevel"/>
    <w:tmpl w:val="0DAAA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6159B8"/>
    <w:multiLevelType w:val="hybridMultilevel"/>
    <w:tmpl w:val="702E31F4"/>
    <w:lvl w:ilvl="0" w:tplc="9F10CBA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FDC1323"/>
    <w:multiLevelType w:val="hybridMultilevel"/>
    <w:tmpl w:val="9336F51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E5049D"/>
    <w:multiLevelType w:val="hybridMultilevel"/>
    <w:tmpl w:val="4CC4668C"/>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6E365786"/>
    <w:multiLevelType w:val="hybridMultilevel"/>
    <w:tmpl w:val="E4AA0B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82"/>
    <w:rsid w:val="000135C7"/>
    <w:rsid w:val="000824D2"/>
    <w:rsid w:val="000F0772"/>
    <w:rsid w:val="000F7482"/>
    <w:rsid w:val="00192FEE"/>
    <w:rsid w:val="00197F24"/>
    <w:rsid w:val="00215DD6"/>
    <w:rsid w:val="00231DA6"/>
    <w:rsid w:val="00324E81"/>
    <w:rsid w:val="00365E79"/>
    <w:rsid w:val="0039057C"/>
    <w:rsid w:val="003E0D5A"/>
    <w:rsid w:val="00510C85"/>
    <w:rsid w:val="005C239E"/>
    <w:rsid w:val="0066520D"/>
    <w:rsid w:val="00712B27"/>
    <w:rsid w:val="007B6242"/>
    <w:rsid w:val="00834FA4"/>
    <w:rsid w:val="008779C7"/>
    <w:rsid w:val="00887976"/>
    <w:rsid w:val="008C55E8"/>
    <w:rsid w:val="008D4740"/>
    <w:rsid w:val="008E6098"/>
    <w:rsid w:val="0092020E"/>
    <w:rsid w:val="0096787A"/>
    <w:rsid w:val="009B649E"/>
    <w:rsid w:val="009E5268"/>
    <w:rsid w:val="00A23EEE"/>
    <w:rsid w:val="00A72F1F"/>
    <w:rsid w:val="00C3270E"/>
    <w:rsid w:val="00C61CD5"/>
    <w:rsid w:val="00CC1D2A"/>
    <w:rsid w:val="00CD3769"/>
    <w:rsid w:val="00CD54CE"/>
    <w:rsid w:val="00D0658C"/>
    <w:rsid w:val="00D348A9"/>
    <w:rsid w:val="00DC4297"/>
    <w:rsid w:val="00EC4ABE"/>
    <w:rsid w:val="00F13F9D"/>
    <w:rsid w:val="00F412ED"/>
    <w:rsid w:val="00F42233"/>
    <w:rsid w:val="00F75E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1C291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C61CD5"/>
    <w:rPr>
      <w:color w:val="0000FF"/>
      <w:u w:val="single"/>
    </w:rPr>
  </w:style>
  <w:style w:type="paragraph" w:styleId="Paragrafoelenco">
    <w:name w:val="List Paragraph"/>
    <w:basedOn w:val="Normale"/>
    <w:uiPriority w:val="34"/>
    <w:qFormat/>
    <w:rsid w:val="00192FEE"/>
    <w:pPr>
      <w:spacing w:after="200" w:line="276" w:lineRule="auto"/>
      <w:ind w:left="720"/>
      <w:contextualSpacing/>
    </w:pPr>
    <w:rPr>
      <w:rFonts w:eastAsiaTheme="minorHAnsi"/>
      <w:sz w:val="22"/>
      <w:szCs w:val="22"/>
      <w:lang w:eastAsia="en-US"/>
    </w:rPr>
  </w:style>
  <w:style w:type="paragraph" w:styleId="NormaleWeb">
    <w:name w:val="Normal (Web)"/>
    <w:basedOn w:val="Normale"/>
    <w:uiPriority w:val="99"/>
    <w:semiHidden/>
    <w:unhideWhenUsed/>
    <w:rsid w:val="00192FEE"/>
    <w:pPr>
      <w:spacing w:after="165"/>
    </w:pPr>
    <w:rPr>
      <w:rFonts w:ascii="Times New Roman" w:eastAsia="Times New Roman" w:hAnsi="Times New Roman" w:cs="Times New Roman"/>
    </w:rPr>
  </w:style>
  <w:style w:type="character" w:styleId="Enfasigrassetto">
    <w:name w:val="Strong"/>
    <w:basedOn w:val="Caratterepredefinitoparagrafo"/>
    <w:uiPriority w:val="22"/>
    <w:qFormat/>
    <w:rsid w:val="00192FEE"/>
    <w:rPr>
      <w:b/>
      <w:bCs/>
    </w:rPr>
  </w:style>
  <w:style w:type="character" w:customStyle="1" w:styleId="ams">
    <w:name w:val="ams"/>
    <w:basedOn w:val="Caratterepredefinitoparagrafo"/>
    <w:rsid w:val="00D348A9"/>
  </w:style>
  <w:style w:type="paragraph" w:styleId="Testofumetto">
    <w:name w:val="Balloon Text"/>
    <w:basedOn w:val="Normale"/>
    <w:link w:val="TestofumettoCarattere"/>
    <w:uiPriority w:val="99"/>
    <w:semiHidden/>
    <w:unhideWhenUsed/>
    <w:rsid w:val="00D348A9"/>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D348A9"/>
    <w:rPr>
      <w:rFonts w:ascii="Lucida Grande" w:hAnsi="Lucida Grande"/>
      <w:sz w:val="18"/>
      <w:szCs w:val="18"/>
    </w:rPr>
  </w:style>
  <w:style w:type="character" w:styleId="Collegamentovisitato">
    <w:name w:val="FollowedHyperlink"/>
    <w:basedOn w:val="Caratterepredefinitoparagrafo"/>
    <w:uiPriority w:val="99"/>
    <w:semiHidden/>
    <w:unhideWhenUsed/>
    <w:rsid w:val="00365E79"/>
    <w:rPr>
      <w:color w:val="800080" w:themeColor="followedHyperlink"/>
      <w:u w:val="single"/>
    </w:rPr>
  </w:style>
  <w:style w:type="paragraph" w:styleId="Intestazione">
    <w:name w:val="header"/>
    <w:basedOn w:val="Normale"/>
    <w:link w:val="IntestazioneCarattere"/>
    <w:uiPriority w:val="99"/>
    <w:unhideWhenUsed/>
    <w:rsid w:val="00A23EEE"/>
    <w:pPr>
      <w:tabs>
        <w:tab w:val="center" w:pos="4819"/>
        <w:tab w:val="right" w:pos="9638"/>
      </w:tabs>
    </w:pPr>
  </w:style>
  <w:style w:type="character" w:customStyle="1" w:styleId="IntestazioneCarattere">
    <w:name w:val="Intestazione Carattere"/>
    <w:basedOn w:val="Caratterepredefinitoparagrafo"/>
    <w:link w:val="Intestazione"/>
    <w:uiPriority w:val="99"/>
    <w:rsid w:val="00A23EEE"/>
  </w:style>
  <w:style w:type="paragraph" w:styleId="Pidipagina">
    <w:name w:val="footer"/>
    <w:basedOn w:val="Normale"/>
    <w:link w:val="PidipaginaCarattere"/>
    <w:uiPriority w:val="99"/>
    <w:unhideWhenUsed/>
    <w:rsid w:val="00A23EEE"/>
    <w:pPr>
      <w:tabs>
        <w:tab w:val="center" w:pos="4819"/>
        <w:tab w:val="right" w:pos="9638"/>
      </w:tabs>
    </w:pPr>
  </w:style>
  <w:style w:type="character" w:customStyle="1" w:styleId="PidipaginaCarattere">
    <w:name w:val="Piè di pagina Carattere"/>
    <w:basedOn w:val="Caratterepredefinitoparagrafo"/>
    <w:link w:val="Pidipagina"/>
    <w:uiPriority w:val="99"/>
    <w:rsid w:val="00A23EEE"/>
  </w:style>
  <w:style w:type="table" w:styleId="Grigliatabella">
    <w:name w:val="Table Grid"/>
    <w:basedOn w:val="Tabellanormale"/>
    <w:uiPriority w:val="59"/>
    <w:rsid w:val="00324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C61CD5"/>
    <w:rPr>
      <w:color w:val="0000FF"/>
      <w:u w:val="single"/>
    </w:rPr>
  </w:style>
  <w:style w:type="paragraph" w:styleId="Paragrafoelenco">
    <w:name w:val="List Paragraph"/>
    <w:basedOn w:val="Normale"/>
    <w:uiPriority w:val="34"/>
    <w:qFormat/>
    <w:rsid w:val="00192FEE"/>
    <w:pPr>
      <w:spacing w:after="200" w:line="276" w:lineRule="auto"/>
      <w:ind w:left="720"/>
      <w:contextualSpacing/>
    </w:pPr>
    <w:rPr>
      <w:rFonts w:eastAsiaTheme="minorHAnsi"/>
      <w:sz w:val="22"/>
      <w:szCs w:val="22"/>
      <w:lang w:eastAsia="en-US"/>
    </w:rPr>
  </w:style>
  <w:style w:type="paragraph" w:styleId="NormaleWeb">
    <w:name w:val="Normal (Web)"/>
    <w:basedOn w:val="Normale"/>
    <w:uiPriority w:val="99"/>
    <w:semiHidden/>
    <w:unhideWhenUsed/>
    <w:rsid w:val="00192FEE"/>
    <w:pPr>
      <w:spacing w:after="165"/>
    </w:pPr>
    <w:rPr>
      <w:rFonts w:ascii="Times New Roman" w:eastAsia="Times New Roman" w:hAnsi="Times New Roman" w:cs="Times New Roman"/>
    </w:rPr>
  </w:style>
  <w:style w:type="character" w:styleId="Enfasigrassetto">
    <w:name w:val="Strong"/>
    <w:basedOn w:val="Caratterepredefinitoparagrafo"/>
    <w:uiPriority w:val="22"/>
    <w:qFormat/>
    <w:rsid w:val="00192FEE"/>
    <w:rPr>
      <w:b/>
      <w:bCs/>
    </w:rPr>
  </w:style>
  <w:style w:type="character" w:customStyle="1" w:styleId="ams">
    <w:name w:val="ams"/>
    <w:basedOn w:val="Caratterepredefinitoparagrafo"/>
    <w:rsid w:val="00D348A9"/>
  </w:style>
  <w:style w:type="paragraph" w:styleId="Testofumetto">
    <w:name w:val="Balloon Text"/>
    <w:basedOn w:val="Normale"/>
    <w:link w:val="TestofumettoCarattere"/>
    <w:uiPriority w:val="99"/>
    <w:semiHidden/>
    <w:unhideWhenUsed/>
    <w:rsid w:val="00D348A9"/>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D348A9"/>
    <w:rPr>
      <w:rFonts w:ascii="Lucida Grande" w:hAnsi="Lucida Grande"/>
      <w:sz w:val="18"/>
      <w:szCs w:val="18"/>
    </w:rPr>
  </w:style>
  <w:style w:type="character" w:styleId="Collegamentovisitato">
    <w:name w:val="FollowedHyperlink"/>
    <w:basedOn w:val="Caratterepredefinitoparagrafo"/>
    <w:uiPriority w:val="99"/>
    <w:semiHidden/>
    <w:unhideWhenUsed/>
    <w:rsid w:val="00365E79"/>
    <w:rPr>
      <w:color w:val="800080" w:themeColor="followedHyperlink"/>
      <w:u w:val="single"/>
    </w:rPr>
  </w:style>
  <w:style w:type="paragraph" w:styleId="Intestazione">
    <w:name w:val="header"/>
    <w:basedOn w:val="Normale"/>
    <w:link w:val="IntestazioneCarattere"/>
    <w:uiPriority w:val="99"/>
    <w:unhideWhenUsed/>
    <w:rsid w:val="00A23EEE"/>
    <w:pPr>
      <w:tabs>
        <w:tab w:val="center" w:pos="4819"/>
        <w:tab w:val="right" w:pos="9638"/>
      </w:tabs>
    </w:pPr>
  </w:style>
  <w:style w:type="character" w:customStyle="1" w:styleId="IntestazioneCarattere">
    <w:name w:val="Intestazione Carattere"/>
    <w:basedOn w:val="Caratterepredefinitoparagrafo"/>
    <w:link w:val="Intestazione"/>
    <w:uiPriority w:val="99"/>
    <w:rsid w:val="00A23EEE"/>
  </w:style>
  <w:style w:type="paragraph" w:styleId="Pidipagina">
    <w:name w:val="footer"/>
    <w:basedOn w:val="Normale"/>
    <w:link w:val="PidipaginaCarattere"/>
    <w:uiPriority w:val="99"/>
    <w:unhideWhenUsed/>
    <w:rsid w:val="00A23EEE"/>
    <w:pPr>
      <w:tabs>
        <w:tab w:val="center" w:pos="4819"/>
        <w:tab w:val="right" w:pos="9638"/>
      </w:tabs>
    </w:pPr>
  </w:style>
  <w:style w:type="character" w:customStyle="1" w:styleId="PidipaginaCarattere">
    <w:name w:val="Piè di pagina Carattere"/>
    <w:basedOn w:val="Caratterepredefinitoparagrafo"/>
    <w:link w:val="Pidipagina"/>
    <w:uiPriority w:val="99"/>
    <w:rsid w:val="00A23EEE"/>
  </w:style>
  <w:style w:type="table" w:styleId="Grigliatabella">
    <w:name w:val="Table Grid"/>
    <w:basedOn w:val="Tabellanormale"/>
    <w:uiPriority w:val="59"/>
    <w:rsid w:val="00324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92619">
      <w:bodyDiv w:val="1"/>
      <w:marLeft w:val="0"/>
      <w:marRight w:val="0"/>
      <w:marTop w:val="0"/>
      <w:marBottom w:val="0"/>
      <w:divBdr>
        <w:top w:val="none" w:sz="0" w:space="0" w:color="auto"/>
        <w:left w:val="none" w:sz="0" w:space="0" w:color="auto"/>
        <w:bottom w:val="none" w:sz="0" w:space="0" w:color="auto"/>
        <w:right w:val="none" w:sz="0" w:space="0" w:color="auto"/>
      </w:divBdr>
    </w:div>
    <w:div w:id="377970549">
      <w:bodyDiv w:val="1"/>
      <w:marLeft w:val="0"/>
      <w:marRight w:val="0"/>
      <w:marTop w:val="0"/>
      <w:marBottom w:val="0"/>
      <w:divBdr>
        <w:top w:val="none" w:sz="0" w:space="0" w:color="auto"/>
        <w:left w:val="none" w:sz="0" w:space="0" w:color="auto"/>
        <w:bottom w:val="none" w:sz="0" w:space="0" w:color="auto"/>
        <w:right w:val="none" w:sz="0" w:space="0" w:color="auto"/>
      </w:divBdr>
    </w:div>
    <w:div w:id="961233207">
      <w:bodyDiv w:val="1"/>
      <w:marLeft w:val="0"/>
      <w:marRight w:val="0"/>
      <w:marTop w:val="0"/>
      <w:marBottom w:val="0"/>
      <w:divBdr>
        <w:top w:val="none" w:sz="0" w:space="0" w:color="auto"/>
        <w:left w:val="none" w:sz="0" w:space="0" w:color="auto"/>
        <w:bottom w:val="none" w:sz="0" w:space="0" w:color="auto"/>
        <w:right w:val="none" w:sz="0" w:space="0" w:color="auto"/>
      </w:divBdr>
    </w:div>
    <w:div w:id="992753585">
      <w:bodyDiv w:val="1"/>
      <w:marLeft w:val="0"/>
      <w:marRight w:val="0"/>
      <w:marTop w:val="0"/>
      <w:marBottom w:val="0"/>
      <w:divBdr>
        <w:top w:val="none" w:sz="0" w:space="0" w:color="auto"/>
        <w:left w:val="none" w:sz="0" w:space="0" w:color="auto"/>
        <w:bottom w:val="none" w:sz="0" w:space="0" w:color="auto"/>
        <w:right w:val="none" w:sz="0" w:space="0" w:color="auto"/>
      </w:divBdr>
      <w:divsChild>
        <w:div w:id="380716478">
          <w:marLeft w:val="0"/>
          <w:marRight w:val="0"/>
          <w:marTop w:val="0"/>
          <w:marBottom w:val="0"/>
          <w:divBdr>
            <w:top w:val="none" w:sz="0" w:space="0" w:color="auto"/>
            <w:left w:val="none" w:sz="0" w:space="0" w:color="auto"/>
            <w:bottom w:val="none" w:sz="0" w:space="0" w:color="auto"/>
            <w:right w:val="none" w:sz="0" w:space="0" w:color="auto"/>
          </w:divBdr>
          <w:divsChild>
            <w:div w:id="847214110">
              <w:marLeft w:val="0"/>
              <w:marRight w:val="0"/>
              <w:marTop w:val="0"/>
              <w:marBottom w:val="0"/>
              <w:divBdr>
                <w:top w:val="none" w:sz="0" w:space="0" w:color="auto"/>
                <w:left w:val="none" w:sz="0" w:space="0" w:color="auto"/>
                <w:bottom w:val="none" w:sz="0" w:space="0" w:color="auto"/>
                <w:right w:val="none" w:sz="0" w:space="0" w:color="auto"/>
              </w:divBdr>
              <w:divsChild>
                <w:div w:id="586235186">
                  <w:marLeft w:val="0"/>
                  <w:marRight w:val="0"/>
                  <w:marTop w:val="0"/>
                  <w:marBottom w:val="0"/>
                  <w:divBdr>
                    <w:top w:val="none" w:sz="0" w:space="0" w:color="auto"/>
                    <w:left w:val="none" w:sz="0" w:space="0" w:color="auto"/>
                    <w:bottom w:val="none" w:sz="0" w:space="0" w:color="auto"/>
                    <w:right w:val="none" w:sz="0" w:space="0" w:color="auto"/>
                  </w:divBdr>
                  <w:divsChild>
                    <w:div w:id="396830240">
                      <w:marLeft w:val="0"/>
                      <w:marRight w:val="0"/>
                      <w:marTop w:val="120"/>
                      <w:marBottom w:val="0"/>
                      <w:divBdr>
                        <w:top w:val="none" w:sz="0" w:space="0" w:color="auto"/>
                        <w:left w:val="none" w:sz="0" w:space="0" w:color="auto"/>
                        <w:bottom w:val="none" w:sz="0" w:space="0" w:color="auto"/>
                        <w:right w:val="none" w:sz="0" w:space="0" w:color="auto"/>
                      </w:divBdr>
                      <w:divsChild>
                        <w:div w:id="299312828">
                          <w:marLeft w:val="0"/>
                          <w:marRight w:val="0"/>
                          <w:marTop w:val="0"/>
                          <w:marBottom w:val="0"/>
                          <w:divBdr>
                            <w:top w:val="none" w:sz="0" w:space="0" w:color="auto"/>
                            <w:left w:val="none" w:sz="0" w:space="0" w:color="auto"/>
                            <w:bottom w:val="none" w:sz="0" w:space="0" w:color="auto"/>
                            <w:right w:val="none" w:sz="0" w:space="0" w:color="auto"/>
                          </w:divBdr>
                          <w:divsChild>
                            <w:div w:id="1807117954">
                              <w:marLeft w:val="0"/>
                              <w:marRight w:val="0"/>
                              <w:marTop w:val="0"/>
                              <w:marBottom w:val="0"/>
                              <w:divBdr>
                                <w:top w:val="none" w:sz="0" w:space="0" w:color="auto"/>
                                <w:left w:val="none" w:sz="0" w:space="0" w:color="auto"/>
                                <w:bottom w:val="none" w:sz="0" w:space="0" w:color="auto"/>
                                <w:right w:val="none" w:sz="0" w:space="0" w:color="auto"/>
                              </w:divBdr>
                              <w:divsChild>
                                <w:div w:id="1924874220">
                                  <w:marLeft w:val="0"/>
                                  <w:marRight w:val="0"/>
                                  <w:marTop w:val="0"/>
                                  <w:marBottom w:val="0"/>
                                  <w:divBdr>
                                    <w:top w:val="none" w:sz="0" w:space="0" w:color="auto"/>
                                    <w:left w:val="none" w:sz="0" w:space="0" w:color="auto"/>
                                    <w:bottom w:val="none" w:sz="0" w:space="0" w:color="auto"/>
                                    <w:right w:val="none" w:sz="0" w:space="0" w:color="auto"/>
                                  </w:divBdr>
                                  <w:divsChild>
                                    <w:div w:id="6751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202622">
          <w:marLeft w:val="0"/>
          <w:marRight w:val="0"/>
          <w:marTop w:val="0"/>
          <w:marBottom w:val="0"/>
          <w:divBdr>
            <w:top w:val="none" w:sz="0" w:space="0" w:color="auto"/>
            <w:left w:val="none" w:sz="0" w:space="0" w:color="auto"/>
            <w:bottom w:val="none" w:sz="0" w:space="0" w:color="auto"/>
            <w:right w:val="none" w:sz="0" w:space="0" w:color="auto"/>
          </w:divBdr>
          <w:divsChild>
            <w:div w:id="408044504">
              <w:marLeft w:val="0"/>
              <w:marRight w:val="0"/>
              <w:marTop w:val="0"/>
              <w:marBottom w:val="0"/>
              <w:divBdr>
                <w:top w:val="none" w:sz="0" w:space="0" w:color="auto"/>
                <w:left w:val="none" w:sz="0" w:space="0" w:color="auto"/>
                <w:bottom w:val="none" w:sz="0" w:space="0" w:color="auto"/>
                <w:right w:val="none" w:sz="0" w:space="0" w:color="auto"/>
              </w:divBdr>
              <w:divsChild>
                <w:div w:id="40793077">
                  <w:marLeft w:val="0"/>
                  <w:marRight w:val="0"/>
                  <w:marTop w:val="0"/>
                  <w:marBottom w:val="0"/>
                  <w:divBdr>
                    <w:top w:val="none" w:sz="0" w:space="0" w:color="auto"/>
                    <w:left w:val="none" w:sz="0" w:space="0" w:color="auto"/>
                    <w:bottom w:val="none" w:sz="0" w:space="0" w:color="auto"/>
                    <w:right w:val="none" w:sz="0" w:space="0" w:color="auto"/>
                  </w:divBdr>
                  <w:divsChild>
                    <w:div w:id="1660035545">
                      <w:marLeft w:val="0"/>
                      <w:marRight w:val="0"/>
                      <w:marTop w:val="0"/>
                      <w:marBottom w:val="0"/>
                      <w:divBdr>
                        <w:top w:val="none" w:sz="0" w:space="0" w:color="auto"/>
                        <w:left w:val="none" w:sz="0" w:space="0" w:color="auto"/>
                        <w:bottom w:val="none" w:sz="0" w:space="0" w:color="auto"/>
                        <w:right w:val="none" w:sz="0" w:space="0" w:color="auto"/>
                      </w:divBdr>
                      <w:divsChild>
                        <w:div w:id="704598216">
                          <w:marLeft w:val="0"/>
                          <w:marRight w:val="0"/>
                          <w:marTop w:val="0"/>
                          <w:marBottom w:val="0"/>
                          <w:divBdr>
                            <w:top w:val="none" w:sz="0" w:space="0" w:color="auto"/>
                            <w:left w:val="none" w:sz="0" w:space="0" w:color="auto"/>
                            <w:bottom w:val="none" w:sz="0" w:space="0" w:color="auto"/>
                            <w:right w:val="none" w:sz="0" w:space="0" w:color="auto"/>
                          </w:divBdr>
                          <w:divsChild>
                            <w:div w:id="4144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132959">
      <w:bodyDiv w:val="1"/>
      <w:marLeft w:val="0"/>
      <w:marRight w:val="0"/>
      <w:marTop w:val="0"/>
      <w:marBottom w:val="0"/>
      <w:divBdr>
        <w:top w:val="none" w:sz="0" w:space="0" w:color="auto"/>
        <w:left w:val="none" w:sz="0" w:space="0" w:color="auto"/>
        <w:bottom w:val="none" w:sz="0" w:space="0" w:color="auto"/>
        <w:right w:val="none" w:sz="0" w:space="0" w:color="auto"/>
      </w:divBdr>
      <w:divsChild>
        <w:div w:id="1467703789">
          <w:marLeft w:val="0"/>
          <w:marRight w:val="0"/>
          <w:marTop w:val="0"/>
          <w:marBottom w:val="0"/>
          <w:divBdr>
            <w:top w:val="none" w:sz="0" w:space="0" w:color="auto"/>
            <w:left w:val="none" w:sz="0" w:space="0" w:color="auto"/>
            <w:bottom w:val="none" w:sz="0" w:space="0" w:color="auto"/>
            <w:right w:val="none" w:sz="0" w:space="0" w:color="auto"/>
          </w:divBdr>
        </w:div>
        <w:div w:id="1689873353">
          <w:marLeft w:val="0"/>
          <w:marRight w:val="0"/>
          <w:marTop w:val="0"/>
          <w:marBottom w:val="0"/>
          <w:divBdr>
            <w:top w:val="none" w:sz="0" w:space="0" w:color="auto"/>
            <w:left w:val="none" w:sz="0" w:space="0" w:color="auto"/>
            <w:bottom w:val="none" w:sz="0" w:space="0" w:color="auto"/>
            <w:right w:val="none" w:sz="0" w:space="0" w:color="auto"/>
          </w:divBdr>
        </w:div>
        <w:div w:id="349838914">
          <w:marLeft w:val="0"/>
          <w:marRight w:val="0"/>
          <w:marTop w:val="0"/>
          <w:marBottom w:val="0"/>
          <w:divBdr>
            <w:top w:val="none" w:sz="0" w:space="0" w:color="auto"/>
            <w:left w:val="none" w:sz="0" w:space="0" w:color="auto"/>
            <w:bottom w:val="none" w:sz="0" w:space="0" w:color="auto"/>
            <w:right w:val="none" w:sz="0" w:space="0" w:color="auto"/>
          </w:divBdr>
        </w:div>
        <w:div w:id="1317221201">
          <w:marLeft w:val="0"/>
          <w:marRight w:val="0"/>
          <w:marTop w:val="0"/>
          <w:marBottom w:val="0"/>
          <w:divBdr>
            <w:top w:val="none" w:sz="0" w:space="0" w:color="auto"/>
            <w:left w:val="none" w:sz="0" w:space="0" w:color="auto"/>
            <w:bottom w:val="none" w:sz="0" w:space="0" w:color="auto"/>
            <w:right w:val="none" w:sz="0" w:space="0" w:color="auto"/>
          </w:divBdr>
        </w:div>
        <w:div w:id="1104304546">
          <w:marLeft w:val="0"/>
          <w:marRight w:val="0"/>
          <w:marTop w:val="0"/>
          <w:marBottom w:val="0"/>
          <w:divBdr>
            <w:top w:val="none" w:sz="0" w:space="0" w:color="auto"/>
            <w:left w:val="none" w:sz="0" w:space="0" w:color="auto"/>
            <w:bottom w:val="none" w:sz="0" w:space="0" w:color="auto"/>
            <w:right w:val="none" w:sz="0" w:space="0" w:color="auto"/>
          </w:divBdr>
        </w:div>
      </w:divsChild>
    </w:div>
    <w:div w:id="1111391691">
      <w:bodyDiv w:val="1"/>
      <w:marLeft w:val="0"/>
      <w:marRight w:val="0"/>
      <w:marTop w:val="0"/>
      <w:marBottom w:val="0"/>
      <w:divBdr>
        <w:top w:val="none" w:sz="0" w:space="0" w:color="auto"/>
        <w:left w:val="none" w:sz="0" w:space="0" w:color="auto"/>
        <w:bottom w:val="none" w:sz="0" w:space="0" w:color="auto"/>
        <w:right w:val="none" w:sz="0" w:space="0" w:color="auto"/>
      </w:divBdr>
    </w:div>
    <w:div w:id="1641373992">
      <w:bodyDiv w:val="1"/>
      <w:marLeft w:val="0"/>
      <w:marRight w:val="0"/>
      <w:marTop w:val="0"/>
      <w:marBottom w:val="0"/>
      <w:divBdr>
        <w:top w:val="none" w:sz="0" w:space="0" w:color="auto"/>
        <w:left w:val="none" w:sz="0" w:space="0" w:color="auto"/>
        <w:bottom w:val="none" w:sz="0" w:space="0" w:color="auto"/>
        <w:right w:val="none" w:sz="0" w:space="0" w:color="auto"/>
      </w:divBdr>
    </w:div>
    <w:div w:id="1725134625">
      <w:bodyDiv w:val="1"/>
      <w:marLeft w:val="0"/>
      <w:marRight w:val="0"/>
      <w:marTop w:val="0"/>
      <w:marBottom w:val="0"/>
      <w:divBdr>
        <w:top w:val="none" w:sz="0" w:space="0" w:color="auto"/>
        <w:left w:val="none" w:sz="0" w:space="0" w:color="auto"/>
        <w:bottom w:val="none" w:sz="0" w:space="0" w:color="auto"/>
        <w:right w:val="none" w:sz="0" w:space="0" w:color="auto"/>
      </w:divBdr>
    </w:div>
    <w:div w:id="1800764252">
      <w:bodyDiv w:val="1"/>
      <w:marLeft w:val="0"/>
      <w:marRight w:val="0"/>
      <w:marTop w:val="0"/>
      <w:marBottom w:val="0"/>
      <w:divBdr>
        <w:top w:val="none" w:sz="0" w:space="0" w:color="auto"/>
        <w:left w:val="none" w:sz="0" w:space="0" w:color="auto"/>
        <w:bottom w:val="none" w:sz="0" w:space="0" w:color="auto"/>
        <w:right w:val="none" w:sz="0" w:space="0" w:color="auto"/>
      </w:divBdr>
    </w:div>
    <w:div w:id="2076321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cid:image020.png@01D7400A.14848A00" TargetMode="External"/><Relationship Id="rId13" Type="http://schemas.openxmlformats.org/officeDocument/2006/relationships/image" Target="media/image4.png"/><Relationship Id="rId14" Type="http://schemas.openxmlformats.org/officeDocument/2006/relationships/image" Target="cid:image023.png@01D7400A.14848A00" TargetMode="External"/><Relationship Id="rId15" Type="http://schemas.openxmlformats.org/officeDocument/2006/relationships/image" Target="media/image5.png"/><Relationship Id="rId16" Type="http://schemas.openxmlformats.org/officeDocument/2006/relationships/image" Target="media/image6.jpeg"/><Relationship Id="rId17" Type="http://schemas.openxmlformats.org/officeDocument/2006/relationships/hyperlink" Target="https://docs.google.com/forms/d/e/1FAIpQLSealw4kgKzDpNzJcKgiIrAue3n_u9hKtbnAOLba8mC4dtzuQA/viewform?gxids=7628"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vepa.it/ipa" TargetMode="External"/><Relationship Id="rId9" Type="http://schemas.openxmlformats.org/officeDocument/2006/relationships/image" Target="media/image2.jpeg"/><Relationship Id="rId10" Type="http://schemas.openxmlformats.org/officeDocument/2006/relationships/image" Target="cid:image004.jpg@01D7400A.14848A0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2620</Words>
  <Characters>14936</Characters>
  <Application>Microsoft Macintosh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dc:creator>
  <cp:lastModifiedBy>Mattia</cp:lastModifiedBy>
  <cp:revision>3</cp:revision>
  <cp:lastPrinted>2021-05-05T08:54:00Z</cp:lastPrinted>
  <dcterms:created xsi:type="dcterms:W3CDTF">2021-05-05T08:54:00Z</dcterms:created>
  <dcterms:modified xsi:type="dcterms:W3CDTF">2021-05-05T08:55:00Z</dcterms:modified>
</cp:coreProperties>
</file>